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8F" w:rsidRPr="0029267B" w:rsidRDefault="00B84A8F" w:rsidP="00B84A8F">
      <w:pPr>
        <w:spacing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29267B">
        <w:rPr>
          <w:rFonts w:ascii="Times New Roman" w:hAnsi="Times New Roman" w:cs="Times New Roman"/>
          <w:b/>
          <w:i/>
          <w:sz w:val="32"/>
          <w:szCs w:val="32"/>
        </w:rPr>
        <w:t xml:space="preserve">Przedmiotowy system oceniania </w:t>
      </w:r>
    </w:p>
    <w:p w:rsidR="00B84A8F" w:rsidRPr="00B84A8F" w:rsidRDefault="00B84A8F" w:rsidP="00B84A8F">
      <w:pPr>
        <w:spacing w:line="276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29267B">
        <w:rPr>
          <w:rFonts w:ascii="Times New Roman" w:hAnsi="Times New Roman" w:cs="Times New Roman"/>
          <w:b/>
          <w:i/>
          <w:sz w:val="32"/>
          <w:szCs w:val="32"/>
        </w:rPr>
        <w:t>z informatyki w klasie VII</w:t>
      </w:r>
      <w:r w:rsidR="0029267B" w:rsidRPr="0029267B">
        <w:rPr>
          <w:rFonts w:ascii="Times New Roman" w:hAnsi="Times New Roman" w:cs="Times New Roman"/>
          <w:b/>
          <w:i/>
          <w:sz w:val="32"/>
          <w:szCs w:val="32"/>
        </w:rPr>
        <w:t>I</w:t>
      </w:r>
    </w:p>
    <w:p w:rsidR="00B84A8F" w:rsidRPr="00B84A8F" w:rsidRDefault="00B84A8F" w:rsidP="00B84A8F">
      <w:pPr>
        <w:spacing w:line="276" w:lineRule="auto"/>
        <w:rPr>
          <w:rFonts w:ascii="Times New Roman" w:hAnsi="Times New Roman" w:cs="Times New Roman"/>
        </w:rPr>
      </w:pPr>
    </w:p>
    <w:p w:rsidR="00B84A8F" w:rsidRPr="00B84A8F" w:rsidRDefault="00B84A8F" w:rsidP="00B84A8F">
      <w:pPr>
        <w:spacing w:line="276" w:lineRule="auto"/>
        <w:outlineLvl w:val="0"/>
        <w:rPr>
          <w:rFonts w:ascii="Times New Roman" w:hAnsi="Times New Roman" w:cs="Times New Roman"/>
          <w:b/>
        </w:rPr>
      </w:pPr>
      <w:r w:rsidRPr="00B84A8F">
        <w:rPr>
          <w:rFonts w:ascii="Times New Roman" w:hAnsi="Times New Roman" w:cs="Times New Roman"/>
          <w:b/>
        </w:rPr>
        <w:t>1. Ogólne zasady oceniania uczniów</w:t>
      </w:r>
    </w:p>
    <w:p w:rsidR="00B84A8F" w:rsidRPr="00B84A8F" w:rsidRDefault="00B84A8F" w:rsidP="00B84A8F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B84A8F" w:rsidRPr="00B84A8F" w:rsidRDefault="00B84A8F" w:rsidP="00B84A8F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Nauczyciel ma za zadanie:</w:t>
      </w:r>
    </w:p>
    <w:p w:rsidR="00B84A8F" w:rsidRPr="00B84A8F" w:rsidRDefault="00B84A8F" w:rsidP="00B84A8F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informować ucznia o poziomie jego osiągnięć edukacyjnych oraz o postępach w tym zakresie,</w:t>
      </w:r>
    </w:p>
    <w:p w:rsidR="00B84A8F" w:rsidRPr="00B84A8F" w:rsidRDefault="00B84A8F" w:rsidP="00B84A8F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pomagać uczniowi w samodzielnym planowaniu jego rozwoju,</w:t>
      </w:r>
    </w:p>
    <w:p w:rsidR="00B84A8F" w:rsidRPr="00B84A8F" w:rsidRDefault="00B84A8F" w:rsidP="00B84A8F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motywować ucznia do dalszych postępów w nauce,</w:t>
      </w:r>
    </w:p>
    <w:p w:rsidR="00B84A8F" w:rsidRPr="00B84A8F" w:rsidRDefault="00B84A8F" w:rsidP="00B84A8F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informować rodziców (opiekunów prawnych) o postępach, trudnościach w nauce oraz specjalnych uzdolnieniach ucznia.</w:t>
      </w:r>
    </w:p>
    <w:p w:rsidR="00B84A8F" w:rsidRPr="00B84A8F" w:rsidRDefault="00B84A8F" w:rsidP="00B84A8F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Oceny są jawne dla ucznia i jego rodziców (opiekunów prawnych).</w:t>
      </w:r>
    </w:p>
    <w:p w:rsidR="00B84A8F" w:rsidRPr="00B84A8F" w:rsidRDefault="00B84A8F" w:rsidP="00B84A8F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Na wniosek ucznia lub jego rodziców (opiekunów prawnych) nauczyciel uzasadnia ocenę w sposób określony w statucie szkoły.</w:t>
      </w:r>
    </w:p>
    <w:p w:rsidR="00B84A8F" w:rsidRPr="00B84A8F" w:rsidRDefault="00B84A8F" w:rsidP="00B84A8F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Szczegółowe warunki i sposób oceniania wewnątrzszkolnego określa statut szkoły.</w:t>
      </w:r>
    </w:p>
    <w:p w:rsidR="00B84A8F" w:rsidRPr="00B84A8F" w:rsidRDefault="00B84A8F" w:rsidP="00B84A8F">
      <w:pPr>
        <w:spacing w:line="276" w:lineRule="auto"/>
        <w:rPr>
          <w:rFonts w:ascii="Times New Roman" w:hAnsi="Times New Roman" w:cs="Times New Roman"/>
        </w:rPr>
      </w:pPr>
    </w:p>
    <w:p w:rsidR="00B84A8F" w:rsidRPr="00B84A8F" w:rsidRDefault="00B84A8F" w:rsidP="00B84A8F">
      <w:pPr>
        <w:spacing w:line="276" w:lineRule="auto"/>
        <w:outlineLvl w:val="0"/>
        <w:rPr>
          <w:rFonts w:ascii="Times New Roman" w:hAnsi="Times New Roman" w:cs="Times New Roman"/>
          <w:b/>
        </w:rPr>
      </w:pPr>
      <w:r w:rsidRPr="00B84A8F">
        <w:rPr>
          <w:rFonts w:ascii="Times New Roman" w:hAnsi="Times New Roman" w:cs="Times New Roman"/>
          <w:b/>
        </w:rPr>
        <w:t>2. Kryteria oceniania poszczególnych form aktywności</w:t>
      </w:r>
    </w:p>
    <w:p w:rsidR="00B84A8F" w:rsidRPr="00B84A8F" w:rsidRDefault="00B84A8F" w:rsidP="00B84A8F">
      <w:p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Ocenie podlegają: ćwiczenia praktyczne, odpowiedzi ustne, prace domowe, praca na lekcji, prace dodatkowe oraz szczególne osiągnięcia.</w:t>
      </w:r>
    </w:p>
    <w:p w:rsidR="00B84A8F" w:rsidRPr="00B84A8F" w:rsidRDefault="00B84A8F" w:rsidP="00B84A8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  <w:b/>
        </w:rPr>
        <w:t>Ćwiczenia praktyczne</w:t>
      </w:r>
      <w:r w:rsidRPr="00B84A8F">
        <w:rPr>
          <w:rFonts w:ascii="Times New Roman" w:hAnsi="Times New Roman" w:cs="Times New Roman"/>
        </w:rPr>
        <w:t xml:space="preserve"> obejmują zadania praktyczne, które uczeń wykonuje podczas lekcji. Oceniając je, nauczyciel bierze pod uwagę: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wartość merytoryczną,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stopień zaangażowania w wykonanie ćwiczenia,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dokładność wykonania polecenia,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staranność i estetykę.</w:t>
      </w:r>
    </w:p>
    <w:p w:rsidR="00B84A8F" w:rsidRPr="00B84A8F" w:rsidRDefault="00B84A8F" w:rsidP="00B84A8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  <w:b/>
        </w:rPr>
        <w:t>Odpowiedź ustna</w:t>
      </w:r>
      <w:r w:rsidRPr="00B84A8F">
        <w:rPr>
          <w:rFonts w:ascii="Times New Roman" w:hAnsi="Times New Roman" w:cs="Times New Roman"/>
        </w:rPr>
        <w:t xml:space="preserve"> obejmuje zakres programowy aktualnie realizowanego działu. Oceniając ją, nauczyciel bierze pod uwagę: • zgodność wypowiedzi z postawionym pytaniem, 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właściwe posługiwanie się pojęciami,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zawartość merytoryczną wypowiedzi,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sposób formułowania wypowiedzi.</w:t>
      </w:r>
    </w:p>
    <w:p w:rsidR="00B84A8F" w:rsidRPr="00B84A8F" w:rsidRDefault="00B84A8F" w:rsidP="00B84A8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  <w:b/>
        </w:rPr>
        <w:t>Aktywność i praca ucznia na lekcji</w:t>
      </w:r>
      <w:r w:rsidRPr="00B84A8F">
        <w:rPr>
          <w:rFonts w:ascii="Times New Roman" w:hAnsi="Times New Roman" w:cs="Times New Roman"/>
        </w:rPr>
        <w:t xml:space="preserve"> są oceniane zależnie od ich charakteru, za pomocą plusów i minusów lub oceny. 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plus uczeń może uzyskać m.in. za samodzielne wykonanie krótkiej pracy na lekcji, krótką poprawną odpowiedź ustną, aktywną pracę w grupie, pomoc koleżeńską na lekcji przy rozwiązywaniu problemu, przygotowanie do lekcji.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lastRenderedPageBreak/>
        <w:t>minus uczeń może uzyskać m.in. za nieprzygotowanie do lekcji (np. brak podręcznika, zeszytu, plików potrzebnych do wykonania zadania), brak zaangażowania na lekcji.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sposób przeliczania plusów i minusów na oceny jest zgodny z umową między nauczycielem a uczniami, z uwzględnieniem zapisów WSO.</w:t>
      </w:r>
    </w:p>
    <w:p w:rsidR="00B84A8F" w:rsidRPr="00B84A8F" w:rsidRDefault="00B84A8F" w:rsidP="00B84A8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  <w:b/>
        </w:rPr>
        <w:t>Prace dodatkowe</w:t>
      </w:r>
      <w:r w:rsidRPr="00B84A8F">
        <w:rPr>
          <w:rFonts w:ascii="Times New Roman" w:hAnsi="Times New Roman" w:cs="Times New Roman"/>
        </w:rPr>
        <w:t xml:space="preserve"> obejmują dodatkowe zadania dla zainteresowanych uczniów, prace projektowe wykonane indywidualnie lub zespołowo, wykonanie pomocy naukowych, prezentacji. Oceniając ten rodzaj pracy, nauczycielbierze pod uwagę m.in.: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wartość merytoryczną pracy,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stopień zaangażowania w wykonanie pracy,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estetykę wykonania,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wkład pracy ucznia,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sposób prezentacji,</w:t>
      </w:r>
    </w:p>
    <w:p w:rsidR="00B84A8F" w:rsidRPr="00B84A8F" w:rsidRDefault="00B84A8F" w:rsidP="00B84A8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oryginalność i pomysłowość pracy.</w:t>
      </w:r>
    </w:p>
    <w:p w:rsidR="00B84A8F" w:rsidRPr="00B84A8F" w:rsidRDefault="00B84A8F" w:rsidP="00B84A8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  <w:b/>
        </w:rPr>
        <w:t>Szczególne osiągnięcia</w:t>
      </w:r>
      <w:r w:rsidRPr="00B84A8F">
        <w:rPr>
          <w:rFonts w:ascii="Times New Roman" w:hAnsi="Times New Roman" w:cs="Times New Roman"/>
        </w:rPr>
        <w:t xml:space="preserve"> uczniów, w tym udział w konkursach przedmiotowych (szkolnych i międzyszkolnych), są oceniane zgodnie z zasadami zapisanymi w WSO.</w:t>
      </w:r>
    </w:p>
    <w:p w:rsidR="00B84A8F" w:rsidRPr="00B84A8F" w:rsidRDefault="00B84A8F" w:rsidP="00B84A8F">
      <w:pPr>
        <w:spacing w:line="276" w:lineRule="auto"/>
        <w:rPr>
          <w:rFonts w:ascii="Times New Roman" w:hAnsi="Times New Roman" w:cs="Times New Roman"/>
        </w:rPr>
      </w:pPr>
    </w:p>
    <w:p w:rsidR="00B84A8F" w:rsidRPr="00B84A8F" w:rsidRDefault="00B84A8F" w:rsidP="00B84A8F">
      <w:pPr>
        <w:spacing w:line="276" w:lineRule="auto"/>
        <w:outlineLvl w:val="0"/>
        <w:rPr>
          <w:rFonts w:ascii="Times New Roman" w:hAnsi="Times New Roman" w:cs="Times New Roman"/>
          <w:b/>
        </w:rPr>
      </w:pPr>
      <w:r w:rsidRPr="00B84A8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B84A8F">
        <w:rPr>
          <w:rFonts w:ascii="Times New Roman" w:hAnsi="Times New Roman" w:cs="Times New Roman"/>
          <w:b/>
        </w:rPr>
        <w:t>Kryteria wystawiania ocen po I semestrze oraz na koniec roku szkolnego</w:t>
      </w:r>
    </w:p>
    <w:p w:rsidR="00B84A8F" w:rsidRPr="00B84A8F" w:rsidRDefault="00B84A8F" w:rsidP="00B84A8F">
      <w:pPr>
        <w:spacing w:line="276" w:lineRule="auto"/>
        <w:rPr>
          <w:rFonts w:ascii="Times New Roman" w:hAnsi="Times New Roman" w:cs="Times New Roman"/>
        </w:rPr>
      </w:pPr>
    </w:p>
    <w:p w:rsidR="00B84A8F" w:rsidRPr="00B84A8F" w:rsidRDefault="00B84A8F" w:rsidP="00B84A8F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Klasyfikacje semestralna i roczna polegają na podsumowaniu osiągnięć edukacyjnych ucznia oraz ustaleniu oceny klasyfikacyjnej.</w:t>
      </w:r>
    </w:p>
    <w:p w:rsidR="00B84A8F" w:rsidRPr="00B84A8F" w:rsidRDefault="00B84A8F" w:rsidP="00B84A8F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 xml:space="preserve">Zgodnie z zapisami WSO nauczyciele i wychowawcy na początku każdego roku szkolnego informują uczniów oraz ich rodziców (opiekunów prawnych) o: </w:t>
      </w:r>
    </w:p>
    <w:p w:rsidR="00B84A8F" w:rsidRPr="00B84A8F" w:rsidRDefault="00B84A8F" w:rsidP="00B84A8F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wymaganiach edukacyjnych niezbędnych do uzyskania poszczególnych śródrocznych i rocznych ocen klasyfikacyjnych z informatyki,</w:t>
      </w:r>
    </w:p>
    <w:p w:rsidR="00B84A8F" w:rsidRPr="00B84A8F" w:rsidRDefault="00B84A8F" w:rsidP="00B84A8F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sposobach sprawdzania osiągnięć edukacyjnych uczniów,</w:t>
      </w:r>
    </w:p>
    <w:p w:rsidR="00B84A8F" w:rsidRPr="00B84A8F" w:rsidRDefault="00B84A8F" w:rsidP="00B84A8F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warunkach i trybie uzyskania wyższej niż przewidywana oceny klasyfikacyjnej,</w:t>
      </w:r>
    </w:p>
    <w:p w:rsidR="00B84A8F" w:rsidRPr="00B84A8F" w:rsidRDefault="00B84A8F" w:rsidP="00B84A8F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trybie odwoływania od wystawionej oceny klasyfikacyjnej</w:t>
      </w:r>
    </w:p>
    <w:p w:rsidR="00B84A8F" w:rsidRPr="00B84A8F" w:rsidRDefault="00B84A8F" w:rsidP="00B84A8F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Przy wystawianiu ocen śródrocznej lub rocznej nauczyciel bierze pod uwagę stopień opanowania poszczególnych działów tematycznych, oceniany na podstawie wymienionych w punkcie 2 (Kryteria oceniania poszczególnych form aktywności) różnych form sprawdzania wiadomości i umiejętności. Szczegółowe kryteria wystawiania oceny klasyfikacyjnej określa WSO.</w:t>
      </w:r>
    </w:p>
    <w:p w:rsidR="00B84A8F" w:rsidRPr="00B84A8F" w:rsidRDefault="00B84A8F" w:rsidP="00B84A8F">
      <w:pPr>
        <w:spacing w:line="276" w:lineRule="auto"/>
        <w:rPr>
          <w:rFonts w:ascii="Times New Roman" w:hAnsi="Times New Roman" w:cs="Times New Roman"/>
        </w:rPr>
      </w:pPr>
    </w:p>
    <w:p w:rsidR="00B84A8F" w:rsidRPr="00B84A8F" w:rsidRDefault="00B84A8F" w:rsidP="00B84A8F">
      <w:pPr>
        <w:spacing w:line="276" w:lineRule="auto"/>
        <w:outlineLvl w:val="0"/>
        <w:rPr>
          <w:rFonts w:ascii="Times New Roman" w:hAnsi="Times New Roman" w:cs="Times New Roman"/>
          <w:b/>
        </w:rPr>
      </w:pPr>
      <w:r w:rsidRPr="00B84A8F">
        <w:rPr>
          <w:rFonts w:ascii="Times New Roman" w:hAnsi="Times New Roman" w:cs="Times New Roman"/>
          <w:b/>
        </w:rPr>
        <w:t>4. Zasady uzupełniania braków i poprawiania ocen</w:t>
      </w:r>
    </w:p>
    <w:p w:rsidR="00B84A8F" w:rsidRPr="00B84A8F" w:rsidRDefault="00B84A8F" w:rsidP="00B84A8F">
      <w:pPr>
        <w:spacing w:line="276" w:lineRule="auto"/>
        <w:rPr>
          <w:rFonts w:ascii="Times New Roman" w:hAnsi="Times New Roman" w:cs="Times New Roman"/>
        </w:rPr>
      </w:pPr>
    </w:p>
    <w:p w:rsidR="00B84A8F" w:rsidRPr="00B84A8F" w:rsidRDefault="00B84A8F" w:rsidP="00B84A8F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Oceny z odpowiedzi ustnych i ćwiczeń praktycznych nie można poprawić.</w:t>
      </w:r>
    </w:p>
    <w:p w:rsidR="00B84A8F" w:rsidRPr="00B84A8F" w:rsidRDefault="00B84A8F" w:rsidP="00B84A8F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Nauczyciel informuje ucznia o otrzymanej ocenie z ostatniej pracy bezpośrednio po jej wystawieniu.</w:t>
      </w:r>
    </w:p>
    <w:p w:rsidR="00B84A8F" w:rsidRPr="00B84A8F" w:rsidRDefault="00B84A8F" w:rsidP="00B84A8F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Rodzice (opiekunowie prawni) mogą uzyskać szczegółowe informacje o wynikach i postępach w pracy ucznia podczas indywidualnych kontaktów z nauczycielem (według harmonogramu spotkań przyjętego przez szkołę).</w:t>
      </w:r>
    </w:p>
    <w:p w:rsidR="00B84A8F" w:rsidRPr="00B84A8F" w:rsidRDefault="00B84A8F" w:rsidP="00B84A8F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lastRenderedPageBreak/>
        <w:t>Uczeń ma obowiązek uzupełnić braki w wiedzy i umiejętnościach (wynikające np. z nieobecności), drogą indywidualnych konsultacji z nauczycielem (także online).</w:t>
      </w:r>
    </w:p>
    <w:p w:rsidR="00B84A8F" w:rsidRPr="00B84A8F" w:rsidRDefault="00B84A8F" w:rsidP="00B84A8F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 przypadku ponad 50% nieusprawiedliwionych nieobecności na zajęciach, które uniemożliwiły uzyskanie przez ucznia oceny semestralnej lub końcowej, należy stosować przepisy WSO.</w:t>
      </w:r>
    </w:p>
    <w:p w:rsidR="00B84A8F" w:rsidRPr="00B84A8F" w:rsidRDefault="00B84A8F" w:rsidP="00B84A8F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Sposób poprawiania klasyfikacyjnej oceny semestralnej lub rocznej regulują przepisy WSO i rozporządzenia MEN.</w:t>
      </w:r>
    </w:p>
    <w:p w:rsidR="00B84A8F" w:rsidRDefault="00B84A8F" w:rsidP="00B84A8F">
      <w:pPr>
        <w:ind w:left="360"/>
        <w:rPr>
          <w:rFonts w:ascii="Times New Roman" w:hAnsi="Times New Roman" w:cs="Times New Roman"/>
          <w:b/>
        </w:rPr>
      </w:pPr>
    </w:p>
    <w:p w:rsidR="001203D0" w:rsidRPr="00B84A8F" w:rsidRDefault="00B84A8F" w:rsidP="00B84A8F">
      <w:pPr>
        <w:pStyle w:val="Akapitzlist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1203D0" w:rsidRPr="00B84A8F">
        <w:rPr>
          <w:rFonts w:ascii="Times New Roman" w:hAnsi="Times New Roman" w:cs="Times New Roman"/>
          <w:b/>
        </w:rPr>
        <w:t>Wymagania edu</w:t>
      </w:r>
      <w:r w:rsidR="00A52053" w:rsidRPr="00B84A8F">
        <w:rPr>
          <w:rFonts w:ascii="Times New Roman" w:hAnsi="Times New Roman" w:cs="Times New Roman"/>
          <w:b/>
        </w:rPr>
        <w:t>kacyjne z informatyki w klasie 8</w:t>
      </w:r>
      <w:r w:rsidRPr="00B84A8F">
        <w:rPr>
          <w:rFonts w:ascii="Times New Roman" w:hAnsi="Times New Roman" w:cs="Times New Roman"/>
          <w:b/>
        </w:rPr>
        <w:t xml:space="preserve"> </w:t>
      </w:r>
      <w:r w:rsidR="001203D0" w:rsidRPr="00B84A8F">
        <w:rPr>
          <w:rFonts w:ascii="Times New Roman" w:hAnsi="Times New Roman" w:cs="Times New Roman"/>
          <w:b/>
        </w:rPr>
        <w:t>szkoły podstawowej</w:t>
      </w:r>
    </w:p>
    <w:p w:rsidR="001203D0" w:rsidRPr="00B84A8F" w:rsidRDefault="001203D0" w:rsidP="001203D0">
      <w:pPr>
        <w:rPr>
          <w:rFonts w:ascii="Times New Roman" w:hAnsi="Times New Roman" w:cs="Times New Roman"/>
        </w:rPr>
      </w:pPr>
    </w:p>
    <w:p w:rsidR="0070382D" w:rsidRPr="00B84A8F" w:rsidRDefault="001203D0" w:rsidP="0070382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 zakresie rozumienia, analizowania i rozwi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zywania problem</w:t>
      </w:r>
      <w:r w:rsidR="00856993" w:rsidRPr="00B84A8F">
        <w:rPr>
          <w:rFonts w:ascii="Times New Roman" w:hAnsi="Times New Roman" w:cs="Times New Roman"/>
        </w:rPr>
        <w:t>ó</w:t>
      </w:r>
      <w:r w:rsidRPr="00B84A8F">
        <w:rPr>
          <w:rFonts w:ascii="Times New Roman" w:hAnsi="Times New Roman" w:cs="Times New Roman"/>
        </w:rPr>
        <w:t>w ucze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 xml:space="preserve">: </w:t>
      </w:r>
    </w:p>
    <w:p w:rsidR="0046419A" w:rsidRPr="00B84A8F" w:rsidRDefault="0046419A" w:rsidP="0046419A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wymienia etapy rozwiązywania problemów,</w:t>
      </w:r>
    </w:p>
    <w:p w:rsidR="0046419A" w:rsidRPr="00B84A8F" w:rsidRDefault="0046419A" w:rsidP="0046419A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wyjaśnia, czym jest algorytm,</w:t>
      </w:r>
    </w:p>
    <w:p w:rsidR="0046419A" w:rsidRPr="00B84A8F" w:rsidRDefault="0046419A" w:rsidP="0046419A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buduje algorytmy do rozwiązywania problemów,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wskazuje specyfikację problemu (dane, wyniki),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przedstawia algorytm w postaci listy kroków,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tłumaczy, na czym polega sytuacja warunkowa w algorytmie,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omawia możliwości wykorzystania arkusza kalkulacyjnego w różnych dziedzinach.</w:t>
      </w:r>
    </w:p>
    <w:p w:rsidR="00865E7C" w:rsidRPr="00B84A8F" w:rsidRDefault="001203D0" w:rsidP="0070382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 zakresie programowania i rozwi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zywa</w:t>
      </w:r>
      <w:r w:rsidR="002329DE" w:rsidRPr="00B84A8F">
        <w:rPr>
          <w:rFonts w:ascii="Times New Roman" w:hAnsi="Times New Roman" w:cs="Times New Roman"/>
        </w:rPr>
        <w:t>nia problem</w:t>
      </w:r>
      <w:r w:rsidR="00856993" w:rsidRPr="00B84A8F">
        <w:rPr>
          <w:rFonts w:ascii="Times New Roman" w:hAnsi="Times New Roman" w:cs="Times New Roman"/>
        </w:rPr>
        <w:t>ó</w:t>
      </w:r>
      <w:r w:rsidR="002329DE" w:rsidRPr="00B84A8F">
        <w:rPr>
          <w:rFonts w:ascii="Times New Roman" w:hAnsi="Times New Roman" w:cs="Times New Roman"/>
        </w:rPr>
        <w:t xml:space="preserve">w z wykorzystaniem </w:t>
      </w:r>
      <w:r w:rsidRPr="00B84A8F">
        <w:rPr>
          <w:rFonts w:ascii="Times New Roman" w:hAnsi="Times New Roman" w:cs="Times New Roman"/>
        </w:rPr>
        <w:t>komputera i innych urz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dze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 xml:space="preserve"> cyfrowych ucze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>: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wyjaśnia, co to znaczy programować,</w:t>
      </w:r>
    </w:p>
    <w:p w:rsidR="003F544B" w:rsidRPr="00B84A8F" w:rsidRDefault="003F544B" w:rsidP="003F544B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wyjaśnia, na czym polega iteracja (powtarzanie),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stosuje pętlę powtórzeniową w tworzonych programach,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stosuje sytuację warunkową w tworzonych programach,</w:t>
      </w:r>
    </w:p>
    <w:p w:rsidR="008B15E1" w:rsidRPr="00B84A8F" w:rsidRDefault="008B15E1" w:rsidP="008B15E1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wykorzystuje zmienne podczas programowania,</w:t>
      </w:r>
    </w:p>
    <w:p w:rsidR="003F544B" w:rsidRPr="00B84A8F" w:rsidRDefault="008B15E1" w:rsidP="003F544B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tworzy procedury z parametrami i bez parametrów,</w:t>
      </w:r>
    </w:p>
    <w:p w:rsidR="003F544B" w:rsidRPr="00B84A8F" w:rsidRDefault="003F544B" w:rsidP="003F544B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oblicza największy wspólny dzielnik, wykorzystując algorytm Euklidesa,</w:t>
      </w:r>
    </w:p>
    <w:p w:rsidR="003F544B" w:rsidRPr="00B84A8F" w:rsidRDefault="003F544B" w:rsidP="003F544B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wskazuje największą liczbę w zbiorze, stosując algorytm wyszukiwania,</w:t>
      </w:r>
    </w:p>
    <w:p w:rsidR="003F544B" w:rsidRPr="00B84A8F" w:rsidRDefault="003F544B" w:rsidP="003F544B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porządkuje elementy w zbiorze metodą wybierania, połowienia i zliczania,</w:t>
      </w:r>
    </w:p>
    <w:p w:rsidR="003F544B" w:rsidRPr="00B84A8F" w:rsidRDefault="003F544B" w:rsidP="003F544B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wskazuje różnice pomiędzy kodem źródłowym a kodem wynikowym (maszynowym),</w:t>
      </w:r>
    </w:p>
    <w:p w:rsidR="008B15E1" w:rsidRPr="00B84A8F" w:rsidRDefault="003F544B" w:rsidP="003F544B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wskazuje różnice pomiędzy kompilatorem a interpreterem,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 xml:space="preserve">wyjaśnia, czym jest arkusz kalkulacyjny, wiersz, kolumna i komórka tabeli, 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wskazuje adres komórki oraz zakres komórek w arkuszu kalkulacyjnym,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samodzielnie buduje formuły do wykonywania prostych obliczeń w arkuszu kalkulacyjnym,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stosuje formuły wbudowane w program do wykonywania obliczeń w arkuszu kalkulacyjnym,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kopiuje formuły, stosując adresowanie względne, bezwzględne oraz mieszane,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sprawdza warunek logiczny w arkuszu kalkulacyjny, korzystając z funkcji JEŻELI,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dodaje oraz usuwa wiersze i kolumny w tabeli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zmienia szerokość kolumn i wysokość wierszy tabeli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zmienia wygląd komórek w arkuszu kalkulacyjnym,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dodaje i formatuje obramowanie komórek tabeli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scala ze sobą wiele komórek tabeli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wykorzystuje funkcję zawijania tekstu, aby zmieścić w jednej komórce dłuższe teksty,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zmienia format danych wpisanych do komórek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drukuje tabele utworzone w arkuszu kalkulacyjnym,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lastRenderedPageBreak/>
        <w:t>przedstawia na wykresie dane zebrane w tabeli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dobiera odpowiedni typ wykresu do rodzaju danych zebranych w tabeli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wstawia do dokumentu tekstowego tabelę lub wykres arkusza kalkulacyjnego,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wstawiając tabelę lub wykres arkusza kalkulacyjnego do dokumentu tekstowego, odróżnia obiekt osadzony od obiektu połączonego,</w:t>
      </w:r>
    </w:p>
    <w:p w:rsidR="00133F27" w:rsidRPr="00B84A8F" w:rsidRDefault="00133F27" w:rsidP="00133F27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sortuje dane w tabeli arkusza kalkulacyjnego w określonym porządku,</w:t>
      </w:r>
    </w:p>
    <w:p w:rsidR="00133F27" w:rsidRPr="00B84A8F" w:rsidRDefault="00133F27" w:rsidP="008D5B0F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wyświetla tylko wybrane dane w tabeli arkusza kalkulacyjnego, korzystając z funkcji filtrowania.</w:t>
      </w:r>
    </w:p>
    <w:p w:rsidR="001203D0" w:rsidRPr="00B84A8F" w:rsidRDefault="001203D0" w:rsidP="0070382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 zakresie posługiwania si</w:t>
      </w:r>
      <w:r w:rsidR="00856993" w:rsidRPr="00B84A8F">
        <w:rPr>
          <w:rFonts w:ascii="Times New Roman" w:hAnsi="Times New Roman" w:cs="Times New Roman"/>
        </w:rPr>
        <w:t>ę</w:t>
      </w:r>
      <w:r w:rsidRPr="00B84A8F">
        <w:rPr>
          <w:rFonts w:ascii="Times New Roman" w:hAnsi="Times New Roman" w:cs="Times New Roman"/>
        </w:rPr>
        <w:t xml:space="preserve"> komputerem, urz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dzeniami cyfrowymi i sieciami komputerowymi ucze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>: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korzysta z r</w:t>
      </w:r>
      <w:r w:rsidR="00856993" w:rsidRPr="00B84A8F">
        <w:rPr>
          <w:rFonts w:ascii="Times New Roman" w:hAnsi="Times New Roman" w:cs="Times New Roman"/>
        </w:rPr>
        <w:t>óż</w:t>
      </w:r>
      <w:r w:rsidRPr="00B84A8F">
        <w:rPr>
          <w:rFonts w:ascii="Times New Roman" w:hAnsi="Times New Roman" w:cs="Times New Roman"/>
        </w:rPr>
        <w:t>nych urz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dze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 xml:space="preserve"> peryferyjnych,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wyszukuje w internecie informacje i dane r</w:t>
      </w:r>
      <w:r w:rsidR="00856993" w:rsidRPr="00B84A8F">
        <w:rPr>
          <w:rFonts w:ascii="Times New Roman" w:hAnsi="Times New Roman" w:cs="Times New Roman"/>
        </w:rPr>
        <w:t>óż</w:t>
      </w:r>
      <w:r w:rsidRPr="00B84A8F">
        <w:rPr>
          <w:rFonts w:ascii="Times New Roman" w:hAnsi="Times New Roman" w:cs="Times New Roman"/>
        </w:rPr>
        <w:t>nego rodzaju (tekst, obrazy, muzyk</w:t>
      </w:r>
      <w:r w:rsidR="00856993" w:rsidRPr="00B84A8F">
        <w:rPr>
          <w:rFonts w:ascii="Times New Roman" w:hAnsi="Times New Roman" w:cs="Times New Roman"/>
        </w:rPr>
        <w:t>ę</w:t>
      </w:r>
      <w:r w:rsidRPr="00B84A8F">
        <w:rPr>
          <w:rFonts w:ascii="Times New Roman" w:hAnsi="Times New Roman" w:cs="Times New Roman"/>
        </w:rPr>
        <w:t>, filmy),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sprawnie posługuje si</w:t>
      </w:r>
      <w:r w:rsidR="00856993" w:rsidRPr="00B84A8F">
        <w:rPr>
          <w:rFonts w:ascii="Times New Roman" w:hAnsi="Times New Roman" w:cs="Times New Roman"/>
        </w:rPr>
        <w:t>ę</w:t>
      </w:r>
      <w:r w:rsidRPr="00B84A8F">
        <w:rPr>
          <w:rFonts w:ascii="Times New Roman" w:hAnsi="Times New Roman" w:cs="Times New Roman"/>
        </w:rPr>
        <w:t xml:space="preserve"> urz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dzeniami elektronicznymi takimi jak skaner,drukarka,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prawidłowo nazywa programy, narz</w:t>
      </w:r>
      <w:r w:rsidR="00856993" w:rsidRPr="00B84A8F">
        <w:rPr>
          <w:rFonts w:ascii="Times New Roman" w:hAnsi="Times New Roman" w:cs="Times New Roman"/>
        </w:rPr>
        <w:t>ę</w:t>
      </w:r>
      <w:r w:rsidRPr="00B84A8F">
        <w:rPr>
          <w:rFonts w:ascii="Times New Roman" w:hAnsi="Times New Roman" w:cs="Times New Roman"/>
        </w:rPr>
        <w:t>dzia i funkcje, z kt</w:t>
      </w:r>
      <w:r w:rsidR="00856993" w:rsidRPr="00B84A8F">
        <w:rPr>
          <w:rFonts w:ascii="Times New Roman" w:hAnsi="Times New Roman" w:cs="Times New Roman"/>
        </w:rPr>
        <w:t>ó</w:t>
      </w:r>
      <w:r w:rsidRPr="00B84A8F">
        <w:rPr>
          <w:rFonts w:ascii="Times New Roman" w:hAnsi="Times New Roman" w:cs="Times New Roman"/>
        </w:rPr>
        <w:t>rych korzysta,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wyja</w:t>
      </w:r>
      <w:r w:rsidR="00856993" w:rsidRPr="00B84A8F">
        <w:rPr>
          <w:rFonts w:ascii="Times New Roman" w:hAnsi="Times New Roman" w:cs="Times New Roman"/>
        </w:rPr>
        <w:t>ś</w:t>
      </w:r>
      <w:r w:rsidRPr="00B84A8F">
        <w:rPr>
          <w:rFonts w:ascii="Times New Roman" w:hAnsi="Times New Roman" w:cs="Times New Roman"/>
        </w:rPr>
        <w:t>nia działanie narz</w:t>
      </w:r>
      <w:r w:rsidR="00856993" w:rsidRPr="00B84A8F">
        <w:rPr>
          <w:rFonts w:ascii="Times New Roman" w:hAnsi="Times New Roman" w:cs="Times New Roman"/>
        </w:rPr>
        <w:t>ę</w:t>
      </w:r>
      <w:r w:rsidRPr="00B84A8F">
        <w:rPr>
          <w:rFonts w:ascii="Times New Roman" w:hAnsi="Times New Roman" w:cs="Times New Roman"/>
        </w:rPr>
        <w:t>dzi, z kt</w:t>
      </w:r>
      <w:r w:rsidR="00856993" w:rsidRPr="00B84A8F">
        <w:rPr>
          <w:rFonts w:ascii="Times New Roman" w:hAnsi="Times New Roman" w:cs="Times New Roman"/>
        </w:rPr>
        <w:t>ó</w:t>
      </w:r>
      <w:r w:rsidR="00133F27" w:rsidRPr="00B84A8F">
        <w:rPr>
          <w:rFonts w:ascii="Times New Roman" w:hAnsi="Times New Roman" w:cs="Times New Roman"/>
        </w:rPr>
        <w:t>rych korzysta.</w:t>
      </w:r>
    </w:p>
    <w:p w:rsidR="001203D0" w:rsidRPr="00B84A8F" w:rsidRDefault="001203D0" w:rsidP="0070382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 zakresie rozwijania kompetencji społecznych ucze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>: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wsp</w:t>
      </w:r>
      <w:r w:rsidR="00856993" w:rsidRPr="00B84A8F">
        <w:rPr>
          <w:rFonts w:ascii="Times New Roman" w:hAnsi="Times New Roman" w:cs="Times New Roman"/>
        </w:rPr>
        <w:t>ó</w:t>
      </w:r>
      <w:r w:rsidRPr="00B84A8F">
        <w:rPr>
          <w:rFonts w:ascii="Times New Roman" w:hAnsi="Times New Roman" w:cs="Times New Roman"/>
        </w:rPr>
        <w:t>łpracuje z innymi, wykonuj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c zło</w:t>
      </w:r>
      <w:r w:rsidR="00856993" w:rsidRPr="00B84A8F">
        <w:rPr>
          <w:rFonts w:ascii="Times New Roman" w:hAnsi="Times New Roman" w:cs="Times New Roman"/>
        </w:rPr>
        <w:t>ż</w:t>
      </w:r>
      <w:r w:rsidRPr="00B84A8F">
        <w:rPr>
          <w:rFonts w:ascii="Times New Roman" w:hAnsi="Times New Roman" w:cs="Times New Roman"/>
        </w:rPr>
        <w:t>one projekty,</w:t>
      </w:r>
    </w:p>
    <w:p w:rsidR="002F3CC8" w:rsidRPr="00B84A8F" w:rsidRDefault="002F3CC8" w:rsidP="002F3CC8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określa etapy wykonywania złożonego projektu grupowego,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komunikuje si</w:t>
      </w:r>
      <w:r w:rsidR="00856993" w:rsidRPr="00B84A8F">
        <w:rPr>
          <w:rFonts w:ascii="Times New Roman" w:hAnsi="Times New Roman" w:cs="Times New Roman"/>
        </w:rPr>
        <w:t>ę</w:t>
      </w:r>
      <w:r w:rsidRPr="00B84A8F">
        <w:rPr>
          <w:rFonts w:ascii="Times New Roman" w:hAnsi="Times New Roman" w:cs="Times New Roman"/>
        </w:rPr>
        <w:t xml:space="preserve"> z innymi przez sie</w:t>
      </w:r>
      <w:r w:rsidR="00856993" w:rsidRPr="00B84A8F">
        <w:rPr>
          <w:rFonts w:ascii="Times New Roman" w:hAnsi="Times New Roman" w:cs="Times New Roman"/>
        </w:rPr>
        <w:t>ć</w:t>
      </w:r>
      <w:r w:rsidRPr="00B84A8F">
        <w:rPr>
          <w:rFonts w:ascii="Times New Roman" w:hAnsi="Times New Roman" w:cs="Times New Roman"/>
        </w:rPr>
        <w:t xml:space="preserve"> lokaln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 xml:space="preserve"> oraz przez internet, wykorzystuj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c komunikatory,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wysyła i odbiera poczt</w:t>
      </w:r>
      <w:r w:rsidR="00856993" w:rsidRPr="00B84A8F">
        <w:rPr>
          <w:rFonts w:ascii="Times New Roman" w:hAnsi="Times New Roman" w:cs="Times New Roman"/>
        </w:rPr>
        <w:t>ę</w:t>
      </w:r>
      <w:r w:rsidRPr="00B84A8F">
        <w:rPr>
          <w:rFonts w:ascii="Times New Roman" w:hAnsi="Times New Roman" w:cs="Times New Roman"/>
        </w:rPr>
        <w:t xml:space="preserve"> elektroniczn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,</w:t>
      </w:r>
    </w:p>
    <w:p w:rsidR="00133F27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selekcjonuje i ocenia krytycznie informacje znalezione w internecie</w:t>
      </w:r>
      <w:r w:rsidR="00133F27" w:rsidRPr="00B84A8F">
        <w:rPr>
          <w:rFonts w:ascii="Times New Roman" w:hAnsi="Times New Roman" w:cs="Times New Roman"/>
        </w:rPr>
        <w:t>,</w:t>
      </w:r>
    </w:p>
    <w:p w:rsidR="001203D0" w:rsidRPr="00B84A8F" w:rsidRDefault="001203D0" w:rsidP="0070382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 zakresie przestrzegania praw i zasad bezpiecze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>stwa ucze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>: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przestrzega zasad bezpiecznej i higienicznej pracy przy komputerze,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wymienia i opisuje rodzaje licencji na oprogramowanie,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przestrzega postanowie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 xml:space="preserve"> licencji na oprogramowanie i materiały pobranez internetu,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przestrzega zasad etycznych, korzystaj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c z komputera i internetu,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dba o swoje bezpiecze</w:t>
      </w:r>
      <w:r w:rsidR="00856993" w:rsidRPr="00B84A8F">
        <w:rPr>
          <w:rFonts w:ascii="Times New Roman" w:hAnsi="Times New Roman" w:cs="Times New Roman"/>
        </w:rPr>
        <w:t>ń</w:t>
      </w:r>
      <w:r w:rsidRPr="00B84A8F">
        <w:rPr>
          <w:rFonts w:ascii="Times New Roman" w:hAnsi="Times New Roman" w:cs="Times New Roman"/>
        </w:rPr>
        <w:t>stwo podczas korzystania z internetu,</w:t>
      </w:r>
    </w:p>
    <w:p w:rsidR="001203D0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przestrzega przepis</w:t>
      </w:r>
      <w:r w:rsidR="00856993" w:rsidRPr="00B84A8F">
        <w:rPr>
          <w:rFonts w:ascii="Times New Roman" w:hAnsi="Times New Roman" w:cs="Times New Roman"/>
        </w:rPr>
        <w:t>ó</w:t>
      </w:r>
      <w:r w:rsidRPr="00B84A8F">
        <w:rPr>
          <w:rFonts w:ascii="Times New Roman" w:hAnsi="Times New Roman" w:cs="Times New Roman"/>
        </w:rPr>
        <w:t>w prawa podczas korzystania z internetu,</w:t>
      </w:r>
    </w:p>
    <w:p w:rsidR="00D926D2" w:rsidRPr="00B84A8F" w:rsidRDefault="001203D0" w:rsidP="0070382D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>wie, czym jest netykieta, i przestrzega jej zasad, korzystaj</w:t>
      </w:r>
      <w:r w:rsidR="00856993" w:rsidRPr="00B84A8F">
        <w:rPr>
          <w:rFonts w:ascii="Times New Roman" w:hAnsi="Times New Roman" w:cs="Times New Roman"/>
        </w:rPr>
        <w:t>ą</w:t>
      </w:r>
      <w:r w:rsidRPr="00B84A8F">
        <w:rPr>
          <w:rFonts w:ascii="Times New Roman" w:hAnsi="Times New Roman" w:cs="Times New Roman"/>
        </w:rPr>
        <w:t>c z internetu.</w:t>
      </w:r>
    </w:p>
    <w:p w:rsidR="0040386E" w:rsidRPr="00B84A8F" w:rsidRDefault="0040386E" w:rsidP="0040386E">
      <w:pPr>
        <w:rPr>
          <w:rFonts w:ascii="Times New Roman" w:hAnsi="Times New Roman" w:cs="Times New Roman"/>
        </w:rPr>
      </w:pPr>
    </w:p>
    <w:p w:rsidR="0040386E" w:rsidRPr="00B84A8F" w:rsidRDefault="0040386E" w:rsidP="0040386E">
      <w:pPr>
        <w:rPr>
          <w:rFonts w:ascii="Times New Roman" w:hAnsi="Times New Roman" w:cs="Times New Roman"/>
        </w:rPr>
        <w:sectPr w:rsidR="0040386E" w:rsidRPr="00B84A8F" w:rsidSect="002F0DA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40386E" w:rsidRPr="00B84A8F" w:rsidRDefault="00B84A8F" w:rsidP="0040386E">
      <w:pPr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6</w:t>
      </w:r>
      <w:r w:rsidR="0040386E" w:rsidRPr="00B84A8F">
        <w:rPr>
          <w:rFonts w:ascii="Times New Roman" w:hAnsi="Times New Roman" w:cs="Times New Roman"/>
          <w:b/>
          <w:color w:val="000000" w:themeColor="text1"/>
        </w:rPr>
        <w:t>. Wymagania na poszczególne oceny</w:t>
      </w:r>
    </w:p>
    <w:p w:rsidR="0040386E" w:rsidRPr="00B84A8F" w:rsidRDefault="0040386E" w:rsidP="0040386E">
      <w:pPr>
        <w:jc w:val="both"/>
        <w:rPr>
          <w:rFonts w:ascii="Times New Roman" w:hAnsi="Times New Roman" w:cs="Times New Roman"/>
        </w:rPr>
      </w:pPr>
    </w:p>
    <w:p w:rsidR="0040386E" w:rsidRPr="00B84A8F" w:rsidRDefault="0040386E" w:rsidP="0040386E">
      <w:pPr>
        <w:jc w:val="both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</w:rPr>
        <w:t xml:space="preserve">Wymagania na każdy stopień wyższy niż </w:t>
      </w:r>
      <w:r w:rsidRPr="00B84A8F">
        <w:rPr>
          <w:rFonts w:ascii="Times New Roman" w:hAnsi="Times New Roman" w:cs="Times New Roman"/>
          <w:b/>
        </w:rPr>
        <w:t>dopuszczający</w:t>
      </w:r>
      <w:r w:rsidRPr="00B84A8F">
        <w:rPr>
          <w:rFonts w:ascii="Times New Roman" w:hAnsi="Times New Roman" w:cs="Times New Roman"/>
        </w:rPr>
        <w:t xml:space="preserve"> obejmują również wymagania na wszystkie stopnie niższe.</w:t>
      </w:r>
    </w:p>
    <w:p w:rsidR="0040386E" w:rsidRPr="00B84A8F" w:rsidRDefault="0040386E" w:rsidP="0040386E">
      <w:pPr>
        <w:jc w:val="both"/>
        <w:rPr>
          <w:rFonts w:ascii="Times New Roman" w:hAnsi="Times New Roman" w:cs="Times New Roman"/>
        </w:rPr>
      </w:pPr>
      <w:r w:rsidRPr="00B84A8F">
        <w:rPr>
          <w:rFonts w:ascii="Times New Roman" w:hAnsi="Times New Roman" w:cs="Times New Roman"/>
          <w:b/>
        </w:rPr>
        <w:t>Wymagania na ocenę celującą</w:t>
      </w:r>
      <w:r w:rsidRPr="00B84A8F">
        <w:rPr>
          <w:rFonts w:ascii="Times New Roman" w:hAnsi="Times New Roman" w:cs="Times New Roman"/>
        </w:rPr>
        <w:t xml:space="preserve"> obejmują stosowanie przyswojonych informacji i umiejętności w sytuacjach trudnych, złożonych i nietypowych.</w:t>
      </w:r>
    </w:p>
    <w:p w:rsidR="0040386E" w:rsidRPr="00B84A8F" w:rsidRDefault="0040386E" w:rsidP="0040386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40386E" w:rsidRPr="00B84A8F" w:rsidTr="002542D3">
        <w:tc>
          <w:tcPr>
            <w:tcW w:w="5000" w:type="pct"/>
            <w:gridSpan w:val="4"/>
          </w:tcPr>
          <w:p w:rsidR="0040386E" w:rsidRPr="00B84A8F" w:rsidRDefault="0040386E" w:rsidP="00254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F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40386E" w:rsidRPr="00B84A8F" w:rsidTr="002542D3">
        <w:tc>
          <w:tcPr>
            <w:tcW w:w="1244" w:type="pct"/>
          </w:tcPr>
          <w:p w:rsidR="0040386E" w:rsidRPr="00B84A8F" w:rsidRDefault="0040386E" w:rsidP="00254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F">
              <w:rPr>
                <w:rFonts w:ascii="Times New Roman" w:hAnsi="Times New Roman" w:cs="Times New Roman"/>
                <w:b/>
              </w:rPr>
              <w:t>Stopień dopuszczający</w:t>
            </w:r>
            <w:r w:rsidRPr="00B84A8F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40386E" w:rsidRPr="00B84A8F" w:rsidRDefault="0040386E" w:rsidP="00254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F">
              <w:rPr>
                <w:rFonts w:ascii="Times New Roman" w:hAnsi="Times New Roman" w:cs="Times New Roman"/>
                <w:b/>
              </w:rPr>
              <w:t>Stopień dostateczny</w:t>
            </w:r>
            <w:r w:rsidRPr="00B84A8F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40386E" w:rsidRPr="00B84A8F" w:rsidRDefault="0040386E" w:rsidP="00254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F">
              <w:rPr>
                <w:rFonts w:ascii="Times New Roman" w:hAnsi="Times New Roman" w:cs="Times New Roman"/>
                <w:b/>
              </w:rPr>
              <w:t xml:space="preserve">Stopień dobry </w:t>
            </w:r>
            <w:r w:rsidRPr="00B84A8F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69" w:type="pct"/>
          </w:tcPr>
          <w:p w:rsidR="0040386E" w:rsidRPr="00B84A8F" w:rsidRDefault="0040386E" w:rsidP="00254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F">
              <w:rPr>
                <w:rFonts w:ascii="Times New Roman" w:hAnsi="Times New Roman" w:cs="Times New Roman"/>
                <w:b/>
              </w:rPr>
              <w:t xml:space="preserve">Stopień bardzo dobry </w:t>
            </w:r>
            <w:r w:rsidRPr="00B84A8F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</w:tr>
      <w:tr w:rsidR="0040386E" w:rsidRPr="00B84A8F" w:rsidTr="002542D3">
        <w:tc>
          <w:tcPr>
            <w:tcW w:w="1244" w:type="pct"/>
          </w:tcPr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omawia zastosowanie oraz budowę arkusza kalkulacyjnego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określa adres komórki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wprowadza dane różnego rodzaju do komórek arkusza kalkulacyjnego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formatuje zawartość komórek (wyrównanie tekstu oraz wygląd czcionki)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rozumie różnice między adresowaniem względnym, bezwzględnym i mieszanym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wstawia wykres do arkusza kalkulacyjnego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korzysta z arkusza kalkulacyjnego w celu stworzenia kalkulacji wydatków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definiuje pojęcia: algorytm, program, programowanie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podaje kilka sposobów przedstawienia algorytmu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tłumaczy, do czego używa się </w:t>
            </w:r>
            <w:r w:rsidRPr="00B84A8F">
              <w:rPr>
                <w:rFonts w:ascii="Times New Roman" w:hAnsi="Times New Roman" w:cs="Times New Roman"/>
              </w:rPr>
              <w:lastRenderedPageBreak/>
              <w:t xml:space="preserve">zmiennych w programach 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pisze proste programy w języku C++ z wykorzystaniem zmiennych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 działanie operatora modulo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 algorytm badania podzielności liczb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 potrzebę wyszukiwania informacji w zbiorze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sprawdza działanie programów wyszukujących element w zbiorze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 potrzebę porządkowania danych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sprawdza działanie programu sortującego dla różnych danych 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bierze udział w przygotowaniu dokumentacji szkolnej imprezy sportowej, wykonując powierzone mu zadania o niewielkim stopniu trudności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aktywnie uczestniczy w pracach zespołu, realizuje powierzone zadania o niewielkim stopniu trudności</w:t>
            </w:r>
          </w:p>
          <w:p w:rsidR="00C32589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testuje grę na różnych etapach</w:t>
            </w:r>
          </w:p>
          <w:p w:rsidR="0040386E" w:rsidRPr="00B84A8F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lastRenderedPageBreak/>
              <w:t>określa zasady wprowadzania danych do komórek arkusza kalkulacyjnego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dodaje i usuwa wiersze oraz kolumny w tabeli 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stosuje w arkuszu podstawowe funkcje: (SUMA, ŚREDNIA), wpisuje je ręcznie oraz korzysta z kreatora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omawia i modyfikuje poszczególne elementy wykresu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zapisuje w tabeli arkusza kalkulacyjnego dane otrzymane z prostych doświadczeń i przedstawia je na wykresie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wymienia różne sposoby przedstawienia algorytmu: opis słowny, lista kroków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poprawnie formułuje problem do rozwiązania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stosuje odpowiednie polecenie języka C++, aby wyświetlić </w:t>
            </w:r>
            <w:r w:rsidRPr="00B84A8F">
              <w:rPr>
                <w:rFonts w:ascii="Times New Roman" w:hAnsi="Times New Roman" w:cs="Times New Roman"/>
              </w:rPr>
              <w:lastRenderedPageBreak/>
              <w:t>tekst na ekranie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omawia różnice pomiędzy kodem źródłowym a kodem wynikowym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tłumaczy, czym jest środowisko programistyczne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wykonuje obliczenia w języku C++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omawia działanie operatorów arytmetycznych 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stosuje tablice w języku C++ oraz operatory logiczne 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zapisuje w postaci listy kroków algorytm badania podzielności liczb naturalnych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wykorzystuje w programach instrukcję iteracyjną while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zapisuje algorytm wyszukiwania elementu w zbiorze nieuporządkowanym 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implementuje grę w zgadywanie liczby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zapisuje w wybranej formie algorytm porządkowania metodą przez wybieranie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omawia implementację algorytmu sortowania przez wybieranie 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stosuje pętle zagnieżdżone i wyjaśnia, jak działają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bierze udział w przygotowaniu dokumentacji szkolnej imprezy </w:t>
            </w:r>
            <w:r w:rsidRPr="00B84A8F">
              <w:rPr>
                <w:rFonts w:ascii="Times New Roman" w:hAnsi="Times New Roman" w:cs="Times New Roman"/>
              </w:rPr>
              <w:lastRenderedPageBreak/>
              <w:t>sportowej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wprowadza dane do zaprojektowanych tabel</w:t>
            </w:r>
          </w:p>
          <w:p w:rsidR="008076C6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bierze udział w pracach nad wypracowaniem koncepcji gry</w:t>
            </w:r>
          </w:p>
          <w:p w:rsidR="0040386E" w:rsidRPr="00B84A8F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lastRenderedPageBreak/>
              <w:t>tworzy proste formuły obliczeniowe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wyjaśnia, czym jest adres względny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wykorzystuje funkcję JEŻELI do tworzenia algorytmów z warunkami w arkuszu kalkulacyjnym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ustawia format danych komórki odpowiadający jej zawartości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 formułach stosuje adresowanie względne, bezwzględne i mieszane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dobiera odpowiedni wykres do rodzaju danych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sortuje oraz filtruje dane w arkuszu kalkulacyjnym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wymienia przykładowe środowiska programistyczne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wyjaśnia, czym jest specyfikacja problemu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opisuje etapy rozwiązywania problemów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lastRenderedPageBreak/>
              <w:t>opisuje etapy powstawania programu komputerowego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zapisuje proste polecenia języka C++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wykorzystuje instrukcję warunkową if oraz ifelse w programach 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wykorzystuje iterację w konstruowanych algorytmach 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wykorzystuje w programach instrukcję iteracyjną for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definiuje funkcje w języku C++ i omawia różnice między funkcjami zwracającymi wartość a funkcjami niezwracającymi wartości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omawia algorytm Euklidesa i zapisuje go w wybranej postaci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 algorytm wyodrębniania cyfr danej liczby i zapisuje go w wybranej postaci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implementuje algorytm wyszukiwania elementu w zbiorze nieuporządkowanym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omawia funkcje zastosowane w kodzie źródłowym algorytmu sortowania przez wybieranie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przygotowuje dokumentację imprezy, wykonuje obliczenia, projektuje tabele oraz wykresy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współpracuje w grupie podczas </w:t>
            </w:r>
            <w:r w:rsidRPr="00B84A8F">
              <w:rPr>
                <w:rFonts w:ascii="Times New Roman" w:hAnsi="Times New Roman" w:cs="Times New Roman"/>
              </w:rPr>
              <w:lastRenderedPageBreak/>
              <w:t>pracy nad projektem</w:t>
            </w:r>
          </w:p>
          <w:p w:rsidR="00836BAC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programuje wybrane funkcje i elementy gry</w:t>
            </w:r>
          </w:p>
          <w:p w:rsidR="0040386E" w:rsidRPr="00B84A8F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opracowuje opis gry</w:t>
            </w:r>
          </w:p>
        </w:tc>
        <w:tc>
          <w:tcPr>
            <w:tcW w:w="1269" w:type="pct"/>
          </w:tcPr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lastRenderedPageBreak/>
              <w:t>kopiuje utworzone formuły obliczeniowe, wykorzystując adresowanie względne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korzysta z biblioteki funkcji, aby wyszukiwać potrzebne funkcje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stosuje adresowanie względne, bezwzględne lub mieszane w zaawansowanych formułach obliczeniowych 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tworzy wykres dla więcej niż jednej serii danych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tworzy prosty model (na przykładzie rzutu sześcienną kostką do gry) w arkuszu kalkulacyjnym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stosuje filtry niestandardowe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pisze proste programy w języku C++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buduje złożone schematy blokowe służące do przedstawiania skomplikowanych algorytmów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lastRenderedPageBreak/>
              <w:t>konstruuje złożone sytuacje warunkowe (wiele warunków) w algorytmach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pisze programy zawierające instrukcje warunkowe, pętle oraz funkcje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wyjaśnia, jakie błędy zwraca interpreter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czyta kod źródłowy i opisuje jego działanie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wyjaśnia różnice między instrukcją iteracyjną while a pętlą for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pisze programy obliczające NWD, stosując algorytm Euklidesa, oraz wypisujące cyfry danej liczby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samodzielnie zapisuje w wybranej postaci algorytm wyszukiwania elementu w zbiorze 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implementuje algorytm porządkowania metodą przez wybieranie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 xml:space="preserve">wprowadza modyfikacje w implementacji algorytmu porządkowania przez wybieranie 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bierze udział w przygotowaniu dokumentacji szkolnej imprezy sportowej, przygotowuje zestawienia, drukuje wyniki</w:t>
            </w:r>
          </w:p>
          <w:p w:rsidR="00306B4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lastRenderedPageBreak/>
              <w:t>współpracuje w grupie podczas pracy nad projektem</w:t>
            </w:r>
          </w:p>
          <w:p w:rsidR="0040386E" w:rsidRPr="00B84A8F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B84A8F">
              <w:rPr>
                <w:rFonts w:ascii="Times New Roman" w:hAnsi="Times New Roman" w:cs="Times New Roman"/>
              </w:rPr>
              <w:t>implementuje i optymalizuje kod źródłowy gry, korzystając z wypracowanych założeń</w:t>
            </w:r>
          </w:p>
        </w:tc>
      </w:tr>
    </w:tbl>
    <w:p w:rsidR="0040386E" w:rsidRPr="00B84A8F" w:rsidRDefault="0040386E" w:rsidP="0040386E">
      <w:pPr>
        <w:rPr>
          <w:rFonts w:ascii="Times New Roman" w:hAnsi="Times New Roman" w:cs="Times New Roman"/>
        </w:rPr>
      </w:pPr>
    </w:p>
    <w:sectPr w:rsidR="0040386E" w:rsidRPr="00B84A8F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92" w:rsidRDefault="00696E92" w:rsidP="00D55891">
      <w:r>
        <w:separator/>
      </w:r>
    </w:p>
  </w:endnote>
  <w:endnote w:type="continuationSeparator" w:id="1">
    <w:p w:rsidR="00696E92" w:rsidRDefault="00696E92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92" w:rsidRDefault="00696E92" w:rsidP="00D55891">
      <w:r>
        <w:separator/>
      </w:r>
    </w:p>
  </w:footnote>
  <w:footnote w:type="continuationSeparator" w:id="1">
    <w:p w:rsidR="00696E92" w:rsidRDefault="00696E92" w:rsidP="00D55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24"/>
  </w:num>
  <w:num w:numId="8">
    <w:abstractNumId w:val="22"/>
  </w:num>
  <w:num w:numId="9">
    <w:abstractNumId w:val="8"/>
  </w:num>
  <w:num w:numId="10">
    <w:abstractNumId w:val="21"/>
  </w:num>
  <w:num w:numId="11">
    <w:abstractNumId w:val="0"/>
  </w:num>
  <w:num w:numId="12">
    <w:abstractNumId w:val="4"/>
  </w:num>
  <w:num w:numId="13">
    <w:abstractNumId w:val="2"/>
  </w:num>
  <w:num w:numId="14">
    <w:abstractNumId w:val="25"/>
  </w:num>
  <w:num w:numId="15">
    <w:abstractNumId w:val="16"/>
  </w:num>
  <w:num w:numId="16">
    <w:abstractNumId w:val="19"/>
  </w:num>
  <w:num w:numId="17">
    <w:abstractNumId w:val="23"/>
  </w:num>
  <w:num w:numId="18">
    <w:abstractNumId w:val="18"/>
  </w:num>
  <w:num w:numId="19">
    <w:abstractNumId w:val="9"/>
  </w:num>
  <w:num w:numId="20">
    <w:abstractNumId w:val="17"/>
  </w:num>
  <w:num w:numId="21">
    <w:abstractNumId w:val="14"/>
  </w:num>
  <w:num w:numId="22">
    <w:abstractNumId w:val="6"/>
  </w:num>
  <w:num w:numId="23">
    <w:abstractNumId w:val="5"/>
  </w:num>
  <w:num w:numId="24">
    <w:abstractNumId w:val="10"/>
  </w:num>
  <w:num w:numId="25">
    <w:abstractNumId w:val="20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145"/>
    <w:rsid w:val="00020070"/>
    <w:rsid w:val="000D7037"/>
    <w:rsid w:val="00105BFE"/>
    <w:rsid w:val="001203D0"/>
    <w:rsid w:val="00133F27"/>
    <w:rsid w:val="00157AE9"/>
    <w:rsid w:val="00180D1A"/>
    <w:rsid w:val="001E01D0"/>
    <w:rsid w:val="001E461B"/>
    <w:rsid w:val="002307D4"/>
    <w:rsid w:val="002329DE"/>
    <w:rsid w:val="0029267B"/>
    <w:rsid w:val="002B6E7E"/>
    <w:rsid w:val="002F0DA6"/>
    <w:rsid w:val="002F3CC8"/>
    <w:rsid w:val="002F6B09"/>
    <w:rsid w:val="00306271"/>
    <w:rsid w:val="00306B4E"/>
    <w:rsid w:val="0039301C"/>
    <w:rsid w:val="003F544B"/>
    <w:rsid w:val="0040386E"/>
    <w:rsid w:val="0042331E"/>
    <w:rsid w:val="00435145"/>
    <w:rsid w:val="00442267"/>
    <w:rsid w:val="0046419A"/>
    <w:rsid w:val="005F1F54"/>
    <w:rsid w:val="005F6073"/>
    <w:rsid w:val="00613F7D"/>
    <w:rsid w:val="006745E1"/>
    <w:rsid w:val="00696E92"/>
    <w:rsid w:val="006F330E"/>
    <w:rsid w:val="0070382D"/>
    <w:rsid w:val="0076136C"/>
    <w:rsid w:val="008076C6"/>
    <w:rsid w:val="00836BAC"/>
    <w:rsid w:val="00856993"/>
    <w:rsid w:val="00865E7C"/>
    <w:rsid w:val="0089185A"/>
    <w:rsid w:val="00896D27"/>
    <w:rsid w:val="008B15E1"/>
    <w:rsid w:val="008E12F9"/>
    <w:rsid w:val="008E4068"/>
    <w:rsid w:val="009009B2"/>
    <w:rsid w:val="009119C4"/>
    <w:rsid w:val="009351B5"/>
    <w:rsid w:val="009770B0"/>
    <w:rsid w:val="009A622E"/>
    <w:rsid w:val="009F3E62"/>
    <w:rsid w:val="00A52053"/>
    <w:rsid w:val="00A653DA"/>
    <w:rsid w:val="00AF2E54"/>
    <w:rsid w:val="00B02B24"/>
    <w:rsid w:val="00B3464E"/>
    <w:rsid w:val="00B84A8F"/>
    <w:rsid w:val="00BA7292"/>
    <w:rsid w:val="00BB0674"/>
    <w:rsid w:val="00BD1BCB"/>
    <w:rsid w:val="00BF61BC"/>
    <w:rsid w:val="00C32589"/>
    <w:rsid w:val="00CA0597"/>
    <w:rsid w:val="00D1791B"/>
    <w:rsid w:val="00D2189C"/>
    <w:rsid w:val="00D26C5A"/>
    <w:rsid w:val="00D313F1"/>
    <w:rsid w:val="00D55891"/>
    <w:rsid w:val="00D926D2"/>
    <w:rsid w:val="00DC5D2B"/>
    <w:rsid w:val="00DC603F"/>
    <w:rsid w:val="00DE4A04"/>
    <w:rsid w:val="00EB187E"/>
    <w:rsid w:val="00EC4594"/>
    <w:rsid w:val="00F27969"/>
    <w:rsid w:val="00F60437"/>
    <w:rsid w:val="00FB2408"/>
    <w:rsid w:val="00FC15D4"/>
    <w:rsid w:val="00FC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lenovo</cp:lastModifiedBy>
  <cp:revision>7</cp:revision>
  <dcterms:created xsi:type="dcterms:W3CDTF">2024-08-21T09:27:00Z</dcterms:created>
  <dcterms:modified xsi:type="dcterms:W3CDTF">2024-09-07T17:23:00Z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