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14B9" w14:textId="0069D96A" w:rsidR="00C167FF" w:rsidRDefault="00C167FF" w:rsidP="00C167FF">
      <w:pPr>
        <w:rPr>
          <w:rFonts w:cstheme="minorHAnsi"/>
        </w:rPr>
      </w:pPr>
      <w:r>
        <w:rPr>
          <w:b/>
          <w:bCs/>
          <w:color w:val="4BACC6" w:themeColor="accent5"/>
          <w:sz w:val="32"/>
          <w:szCs w:val="32"/>
        </w:rPr>
        <w:t>WYMAGANIA EUKACYJNE</w:t>
      </w:r>
      <w:r>
        <w:rPr>
          <w:b/>
          <w:bCs/>
          <w:color w:val="4BACC6" w:themeColor="accent5"/>
        </w:rPr>
        <w:t xml:space="preserve"> – język polski, klasa 4</w:t>
      </w:r>
      <w:r>
        <w:rPr>
          <w:b/>
          <w:bCs/>
          <w:color w:val="4BACC6" w:themeColor="accent5"/>
        </w:rPr>
        <w:br/>
      </w:r>
      <w:r w:rsidRPr="0017085E">
        <w:rPr>
          <w:rFonts w:cstheme="minorHAnsi"/>
        </w:rPr>
        <w:t xml:space="preserve">I. Bartol, M. Biskupska, J. </w:t>
      </w:r>
      <w:proofErr w:type="spellStart"/>
      <w:r w:rsidRPr="0017085E">
        <w:rPr>
          <w:rFonts w:cstheme="minorHAnsi"/>
        </w:rPr>
        <w:t>Najmanowicz</w:t>
      </w:r>
      <w:proofErr w:type="spellEnd"/>
      <w:r w:rsidRPr="0017085E">
        <w:rPr>
          <w:rFonts w:cstheme="minorHAnsi"/>
        </w:rPr>
        <w:t xml:space="preserve">-Michalak, podręcznik </w:t>
      </w:r>
      <w:r w:rsidRPr="00476793">
        <w:rPr>
          <w:rFonts w:cstheme="minorHAnsi"/>
          <w:i/>
          <w:iCs/>
        </w:rPr>
        <w:t>Zamieńmy słowo</w:t>
      </w:r>
      <w:r w:rsidRPr="0017085E">
        <w:rPr>
          <w:rFonts w:cstheme="minorHAnsi"/>
        </w:rPr>
        <w:t>, klasa 7, nr ewidencyjny w wykazie: 1163/1/2023</w:t>
      </w:r>
    </w:p>
    <w:tbl>
      <w:tblPr>
        <w:tblStyle w:val="Tabela-Siatka"/>
        <w:tblW w:w="5274" w:type="pct"/>
        <w:tblInd w:w="-31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711"/>
        <w:gridCol w:w="2168"/>
        <w:gridCol w:w="2314"/>
        <w:gridCol w:w="2093"/>
        <w:gridCol w:w="2293"/>
        <w:gridCol w:w="2293"/>
        <w:gridCol w:w="3724"/>
      </w:tblGrid>
      <w:tr w:rsidR="008C4046" w:rsidRPr="00F139AC" w14:paraId="4806B719" w14:textId="77777777" w:rsidTr="00C167FF">
        <w:trPr>
          <w:trHeight w:val="405"/>
        </w:trPr>
        <w:tc>
          <w:tcPr>
            <w:tcW w:w="22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69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7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C167FF">
        <w:trPr>
          <w:trHeight w:val="616"/>
        </w:trPr>
        <w:tc>
          <w:tcPr>
            <w:tcW w:w="22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9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6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C167FF">
        <w:trPr>
          <w:trHeight w:val="802"/>
        </w:trPr>
        <w:tc>
          <w:tcPr>
            <w:tcW w:w="22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9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7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C167FF">
        <w:tc>
          <w:tcPr>
            <w:tcW w:w="228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695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42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671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35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35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194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C167FF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C167FF">
        <w:tc>
          <w:tcPr>
            <w:tcW w:w="228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695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42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 xml:space="preserve">– rozpoznaje znaki </w:t>
            </w:r>
            <w:r>
              <w:lastRenderedPageBreak/>
              <w:t>graficzne</w:t>
            </w:r>
          </w:p>
          <w:p w14:paraId="01A01FAD" w14:textId="77777777" w:rsidR="003D5C29" w:rsidRDefault="003D5C29" w:rsidP="0010593E"/>
        </w:tc>
        <w:tc>
          <w:tcPr>
            <w:tcW w:w="671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</w:t>
            </w:r>
            <w:r>
              <w:lastRenderedPageBreak/>
              <w:t xml:space="preserve">polega znak graficzny </w:t>
            </w:r>
          </w:p>
        </w:tc>
        <w:tc>
          <w:tcPr>
            <w:tcW w:w="735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 xml:space="preserve">– omawia znaki </w:t>
            </w:r>
            <w:r>
              <w:lastRenderedPageBreak/>
              <w:t>graficzne</w:t>
            </w:r>
          </w:p>
          <w:p w14:paraId="70B41BE3" w14:textId="77777777" w:rsidR="003D5C29" w:rsidRDefault="003D5C29" w:rsidP="0010593E"/>
        </w:tc>
        <w:tc>
          <w:tcPr>
            <w:tcW w:w="735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 xml:space="preserve">– tworzy różnorodne </w:t>
            </w:r>
            <w:r>
              <w:lastRenderedPageBreak/>
              <w:t>znaki graficzne</w:t>
            </w:r>
          </w:p>
          <w:p w14:paraId="4435725A" w14:textId="77777777" w:rsidR="003D5C29" w:rsidRDefault="003D5C29" w:rsidP="0010593E"/>
        </w:tc>
        <w:tc>
          <w:tcPr>
            <w:tcW w:w="1194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C167FF">
        <w:tc>
          <w:tcPr>
            <w:tcW w:w="228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695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42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671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35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35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194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C167FF">
        <w:tc>
          <w:tcPr>
            <w:tcW w:w="228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695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42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671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35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35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194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C167FF">
        <w:tc>
          <w:tcPr>
            <w:tcW w:w="228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695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="003D5C29" w:rsidRPr="00E249E6">
              <w:rPr>
                <w:b/>
                <w:bCs/>
              </w:rPr>
              <w:t>Dzie</w:t>
            </w:r>
            <w:proofErr w:type="spellEnd"/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ra</w:t>
            </w:r>
            <w:proofErr w:type="spellEnd"/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671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35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35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194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C167FF">
        <w:tc>
          <w:tcPr>
            <w:tcW w:w="228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695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42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671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35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35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194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C167FF">
        <w:tc>
          <w:tcPr>
            <w:tcW w:w="228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695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42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671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35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35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194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C167FF">
        <w:tc>
          <w:tcPr>
            <w:tcW w:w="228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695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42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671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35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35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194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C167FF">
        <w:tc>
          <w:tcPr>
            <w:tcW w:w="228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695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671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35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35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194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C167FF">
        <w:tc>
          <w:tcPr>
            <w:tcW w:w="228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695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lastRenderedPageBreak/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42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temat cech i </w:t>
            </w:r>
            <w:r>
              <w:lastRenderedPageBreak/>
              <w:t>postępowania bohaterów</w:t>
            </w:r>
          </w:p>
        </w:tc>
        <w:tc>
          <w:tcPr>
            <w:tcW w:w="671" w:type="pct"/>
          </w:tcPr>
          <w:p w14:paraId="1384F079" w14:textId="77777777" w:rsidR="003D5C29" w:rsidRDefault="003D5C29" w:rsidP="0010593E">
            <w:r>
              <w:lastRenderedPageBreak/>
              <w:t xml:space="preserve">– rozpoznaje motywy </w:t>
            </w:r>
            <w:r>
              <w:lastRenderedPageBreak/>
              <w:t>postępowania i cechy bohaterów</w:t>
            </w:r>
          </w:p>
        </w:tc>
        <w:tc>
          <w:tcPr>
            <w:tcW w:w="735" w:type="pct"/>
          </w:tcPr>
          <w:p w14:paraId="6E0A1ADC" w14:textId="77777777" w:rsidR="003D5C29" w:rsidRDefault="003D5C29" w:rsidP="0010593E">
            <w:r>
              <w:lastRenderedPageBreak/>
              <w:t xml:space="preserve">– omawia motywy postępowania i cechy </w:t>
            </w:r>
            <w:r>
              <w:lastRenderedPageBreak/>
              <w:t>bohaterów</w:t>
            </w:r>
          </w:p>
        </w:tc>
        <w:tc>
          <w:tcPr>
            <w:tcW w:w="735" w:type="pct"/>
          </w:tcPr>
          <w:p w14:paraId="14B56003" w14:textId="77777777" w:rsidR="003D5C29" w:rsidRDefault="003D5C29" w:rsidP="0010593E">
            <w:r>
              <w:lastRenderedPageBreak/>
              <w:t xml:space="preserve">– ocenia motywy postępowania i cechy </w:t>
            </w:r>
            <w:r>
              <w:lastRenderedPageBreak/>
              <w:t>bohaterów</w:t>
            </w:r>
          </w:p>
          <w:p w14:paraId="0D3110C2" w14:textId="77777777" w:rsidR="003D5C29" w:rsidRDefault="003D5C29" w:rsidP="0010593E"/>
        </w:tc>
        <w:tc>
          <w:tcPr>
            <w:tcW w:w="1194" w:type="pct"/>
          </w:tcPr>
          <w:p w14:paraId="2E5CA8C3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ABA391E" w14:textId="77777777" w:rsidTr="00C167FF">
        <w:tc>
          <w:tcPr>
            <w:tcW w:w="228" w:type="pct"/>
          </w:tcPr>
          <w:p w14:paraId="5B514002" w14:textId="55B8266F" w:rsidR="003D5C29" w:rsidRDefault="003D5C29" w:rsidP="0010593E">
            <w:r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695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42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671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35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35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194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C167FF">
        <w:tc>
          <w:tcPr>
            <w:tcW w:w="228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695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42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>– wie, na czym polega kolejność alfabetyczna</w:t>
            </w:r>
          </w:p>
        </w:tc>
        <w:tc>
          <w:tcPr>
            <w:tcW w:w="671" w:type="pct"/>
          </w:tcPr>
          <w:p w14:paraId="4422C95E" w14:textId="77777777" w:rsidR="003D5C29" w:rsidRDefault="003D5C29" w:rsidP="0010593E">
            <w:r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>– zna zasady pisowni alfabetycznej</w:t>
            </w:r>
          </w:p>
        </w:tc>
        <w:tc>
          <w:tcPr>
            <w:tcW w:w="735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35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194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C167FF">
        <w:tc>
          <w:tcPr>
            <w:tcW w:w="228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695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42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671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35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35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194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C167FF">
        <w:tc>
          <w:tcPr>
            <w:tcW w:w="228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695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42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671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35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35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194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C167FF">
        <w:tc>
          <w:tcPr>
            <w:tcW w:w="228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695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671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35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35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194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C167FF">
        <w:tc>
          <w:tcPr>
            <w:tcW w:w="228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695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42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671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35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35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194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C167FF">
        <w:tc>
          <w:tcPr>
            <w:tcW w:w="228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695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696C3A7E" w14:textId="77777777" w:rsidR="003D5C29" w:rsidRPr="002B470E" w:rsidRDefault="003D5C29" w:rsidP="0010593E">
            <w:r w:rsidRPr="002B470E"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 xml:space="preserve">– zna pojęcie </w:t>
            </w:r>
            <w:r w:rsidRPr="002B470E">
              <w:lastRenderedPageBreak/>
              <w:t>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671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 xml:space="preserve">– zna cechy legendy – wie, czym jest </w:t>
            </w:r>
            <w:r w:rsidRPr="002B470E">
              <w:lastRenderedPageBreak/>
              <w:t>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35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lastRenderedPageBreak/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35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>– określa funkcję bohatera 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</w:t>
            </w:r>
            <w:r w:rsidRPr="002B470E">
              <w:lastRenderedPageBreak/>
              <w:t xml:space="preserve">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194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C167FF">
        <w:tc>
          <w:tcPr>
            <w:tcW w:w="228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695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42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671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35" w:type="pct"/>
          </w:tcPr>
          <w:p w14:paraId="63BB1BB8" w14:textId="77777777" w:rsidR="003D5C29" w:rsidRPr="002B470E" w:rsidRDefault="003D5C29" w:rsidP="0010593E">
            <w:r w:rsidRPr="002B470E"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35" w:type="pct"/>
          </w:tcPr>
          <w:p w14:paraId="1C52D009" w14:textId="77777777" w:rsidR="003D5C29" w:rsidRPr="002B470E" w:rsidRDefault="003D5C29" w:rsidP="0010593E">
            <w:r w:rsidRPr="002B470E"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194" w:type="pct"/>
          </w:tcPr>
          <w:p w14:paraId="7D53DAE7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0C60D6E5" w14:textId="77777777" w:rsidTr="00C167FF">
        <w:tc>
          <w:tcPr>
            <w:tcW w:w="228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695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lastRenderedPageBreak/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42" w:type="pct"/>
          </w:tcPr>
          <w:p w14:paraId="58629EBE" w14:textId="77777777" w:rsidR="003D5C29" w:rsidRDefault="003D5C29" w:rsidP="0010593E">
            <w:r>
              <w:lastRenderedPageBreak/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 xml:space="preserve">– opowiada o szkole </w:t>
            </w:r>
            <w:r>
              <w:lastRenderedPageBreak/>
              <w:t>marzeń</w:t>
            </w:r>
          </w:p>
          <w:p w14:paraId="3592985E" w14:textId="77777777" w:rsidR="003D5C29" w:rsidRDefault="003D5C29" w:rsidP="0010593E"/>
        </w:tc>
        <w:tc>
          <w:tcPr>
            <w:tcW w:w="671" w:type="pct"/>
          </w:tcPr>
          <w:p w14:paraId="53EC1328" w14:textId="77777777" w:rsidR="003D5C29" w:rsidRDefault="003D5C29" w:rsidP="0010593E">
            <w:r>
              <w:lastRenderedPageBreak/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35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35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194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C167FF">
        <w:tc>
          <w:tcPr>
            <w:tcW w:w="228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695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671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35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35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194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C167FF">
        <w:tc>
          <w:tcPr>
            <w:tcW w:w="228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695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42" w:type="pct"/>
          </w:tcPr>
          <w:p w14:paraId="1CA7B834" w14:textId="77777777" w:rsidR="003D5C29" w:rsidRDefault="003D5C29" w:rsidP="0010593E">
            <w:r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ulubionego nauczyciela </w:t>
            </w:r>
          </w:p>
          <w:p w14:paraId="388EB383" w14:textId="77777777" w:rsidR="003D5C29" w:rsidRDefault="003D5C29" w:rsidP="0010593E"/>
        </w:tc>
        <w:tc>
          <w:tcPr>
            <w:tcW w:w="671" w:type="pct"/>
          </w:tcPr>
          <w:p w14:paraId="55898B45" w14:textId="77777777" w:rsidR="003D5C29" w:rsidRDefault="003D5C29" w:rsidP="0010593E">
            <w:r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35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35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>– opisuje w rozwinięty sposób ulubionego nauczyciela</w:t>
            </w:r>
          </w:p>
        </w:tc>
        <w:tc>
          <w:tcPr>
            <w:tcW w:w="1194" w:type="pct"/>
          </w:tcPr>
          <w:p w14:paraId="3BB1876E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232DCE0" w14:textId="77777777" w:rsidTr="00C167FF">
        <w:tc>
          <w:tcPr>
            <w:tcW w:w="228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695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28975FA4" w14:textId="77777777" w:rsidR="003D5C29" w:rsidRDefault="003D5C29" w:rsidP="0010593E">
            <w:r>
              <w:lastRenderedPageBreak/>
              <w:t xml:space="preserve">– zna wydarzenia związane z bohaterem </w:t>
            </w:r>
            <w:r>
              <w:lastRenderedPageBreak/>
              <w:t xml:space="preserve">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671" w:type="pct"/>
          </w:tcPr>
          <w:p w14:paraId="05815A53" w14:textId="77777777" w:rsidR="003D5C29" w:rsidRDefault="003D5C29" w:rsidP="0010593E">
            <w:r>
              <w:lastRenderedPageBreak/>
              <w:t xml:space="preserve">– porządkuje wydarzenia </w:t>
            </w:r>
            <w:r>
              <w:lastRenderedPageBreak/>
              <w:t>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35" w:type="pct"/>
          </w:tcPr>
          <w:p w14:paraId="6B090009" w14:textId="77777777" w:rsidR="003D5C29" w:rsidRDefault="003D5C29" w:rsidP="0010593E">
            <w:r>
              <w:lastRenderedPageBreak/>
              <w:t>– streszcza historię bohatera</w:t>
            </w:r>
          </w:p>
          <w:p w14:paraId="5353397A" w14:textId="44C4E01F" w:rsidR="003D5C29" w:rsidRDefault="003D5C29" w:rsidP="0010593E">
            <w:r>
              <w:lastRenderedPageBreak/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35" w:type="pct"/>
          </w:tcPr>
          <w:p w14:paraId="7A288290" w14:textId="77777777" w:rsidR="003D5C29" w:rsidRDefault="003D5C29" w:rsidP="0010593E">
            <w:r>
              <w:lastRenderedPageBreak/>
              <w:t>– opowiada historię bohatera</w:t>
            </w:r>
          </w:p>
          <w:p w14:paraId="7F25BC61" w14:textId="77777777" w:rsidR="003D5C29" w:rsidRDefault="003D5C29" w:rsidP="0010593E">
            <w:r>
              <w:lastRenderedPageBreak/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194" w:type="pct"/>
          </w:tcPr>
          <w:p w14:paraId="7DE9ECEB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3D5C29" w14:paraId="51FEFD6C" w14:textId="77777777" w:rsidTr="00C167FF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C167FF">
        <w:tc>
          <w:tcPr>
            <w:tcW w:w="228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695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42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671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35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35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194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C167FF">
        <w:tc>
          <w:tcPr>
            <w:tcW w:w="228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695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42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>– rozpoznaje różne znaki interpunkcyjne stosowane na końcu wypowiedzeń</w:t>
            </w:r>
          </w:p>
        </w:tc>
        <w:tc>
          <w:tcPr>
            <w:tcW w:w="671" w:type="pct"/>
          </w:tcPr>
          <w:p w14:paraId="11F5550E" w14:textId="77777777" w:rsidR="003D5C29" w:rsidRDefault="003D5C29" w:rsidP="0010593E">
            <w:r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stosowane na końcu wypowiedzeń </w:t>
            </w:r>
          </w:p>
        </w:tc>
        <w:tc>
          <w:tcPr>
            <w:tcW w:w="735" w:type="pct"/>
          </w:tcPr>
          <w:p w14:paraId="12270E07" w14:textId="77777777" w:rsidR="003D5C29" w:rsidRDefault="003D5C29" w:rsidP="0010593E">
            <w:r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>– stosuje znaki interpunkcyjne stosowane na końcu wypowiedzeń</w:t>
            </w:r>
          </w:p>
        </w:tc>
        <w:tc>
          <w:tcPr>
            <w:tcW w:w="735" w:type="pct"/>
          </w:tcPr>
          <w:p w14:paraId="1A0E524E" w14:textId="77777777" w:rsidR="003D5C29" w:rsidRDefault="003D5C29" w:rsidP="0010593E">
            <w:r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>– stosuje odpowiednie 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194" w:type="pct"/>
          </w:tcPr>
          <w:p w14:paraId="5B7131C0" w14:textId="77777777" w:rsidR="003D5C29" w:rsidRDefault="003D5C29" w:rsidP="0010593E">
            <w:r>
              <w:t>– stosuje w swoich wypowiedziach wszystkie rodzaje wypowiedzeń</w:t>
            </w:r>
          </w:p>
        </w:tc>
      </w:tr>
      <w:tr w:rsidR="0083653A" w14:paraId="46DAE6D1" w14:textId="77777777" w:rsidTr="00C167FF">
        <w:tc>
          <w:tcPr>
            <w:tcW w:w="228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695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42" w:type="pct"/>
          </w:tcPr>
          <w:p w14:paraId="3C133957" w14:textId="77777777" w:rsidR="003D5C29" w:rsidRDefault="003D5C29" w:rsidP="0010593E">
            <w:r>
              <w:lastRenderedPageBreak/>
              <w:t xml:space="preserve">– zna podstawowe znaki interpunkcyjne </w:t>
            </w:r>
          </w:p>
        </w:tc>
        <w:tc>
          <w:tcPr>
            <w:tcW w:w="671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35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35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194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C167FF">
        <w:tc>
          <w:tcPr>
            <w:tcW w:w="228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695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42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671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35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35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194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C167FF">
        <w:tc>
          <w:tcPr>
            <w:tcW w:w="228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695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42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671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35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35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194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C167FF">
        <w:tc>
          <w:tcPr>
            <w:tcW w:w="228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695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42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671" w:type="pct"/>
          </w:tcPr>
          <w:p w14:paraId="56284563" w14:textId="77777777" w:rsidR="003D5C29" w:rsidRDefault="003D5C29" w:rsidP="0010593E">
            <w:r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rodzaj rzeczownika </w:t>
            </w:r>
          </w:p>
        </w:tc>
        <w:tc>
          <w:tcPr>
            <w:tcW w:w="735" w:type="pct"/>
          </w:tcPr>
          <w:p w14:paraId="6EABEF03" w14:textId="77777777" w:rsidR="003D5C29" w:rsidRDefault="003D5C29" w:rsidP="0010593E">
            <w:r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35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>– odmienia rzeczownik przez liczbę i określa rodzaj</w:t>
            </w:r>
          </w:p>
        </w:tc>
        <w:tc>
          <w:tcPr>
            <w:tcW w:w="1194" w:type="pct"/>
          </w:tcPr>
          <w:p w14:paraId="51916C7C" w14:textId="77777777" w:rsidR="003D5C29" w:rsidRDefault="003D5C29" w:rsidP="0010593E">
            <w:r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C167FF">
        <w:tc>
          <w:tcPr>
            <w:tcW w:w="228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695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42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671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35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35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194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C167FF">
        <w:tc>
          <w:tcPr>
            <w:tcW w:w="228" w:type="pct"/>
          </w:tcPr>
          <w:p w14:paraId="258F525D" w14:textId="7EDE47C7" w:rsidR="003D5C29" w:rsidRDefault="00074AB1" w:rsidP="0010593E">
            <w:r>
              <w:lastRenderedPageBreak/>
              <w:t>30</w:t>
            </w:r>
            <w:r w:rsidR="003D5C29">
              <w:t>.</w:t>
            </w:r>
          </w:p>
        </w:tc>
        <w:tc>
          <w:tcPr>
            <w:tcW w:w="695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42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671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35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35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194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C167FF">
        <w:tc>
          <w:tcPr>
            <w:tcW w:w="228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695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42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671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35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35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194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C167FF">
        <w:tc>
          <w:tcPr>
            <w:tcW w:w="228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695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42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671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 xml:space="preserve">– wymienia zasady pisowni nazw wydarzeń </w:t>
            </w:r>
            <w:r w:rsidRPr="002B470E">
              <w:lastRenderedPageBreak/>
              <w:t>historycznych</w:t>
            </w:r>
          </w:p>
        </w:tc>
        <w:tc>
          <w:tcPr>
            <w:tcW w:w="735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omawia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35" w:type="pct"/>
          </w:tcPr>
          <w:p w14:paraId="299885FA" w14:textId="77777777" w:rsidR="003D5C29" w:rsidRPr="002B470E" w:rsidRDefault="003D5C29" w:rsidP="0010593E">
            <w:r w:rsidRPr="002B470E"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194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C167FF">
        <w:tc>
          <w:tcPr>
            <w:tcW w:w="228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695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42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671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35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35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194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C167FF">
        <w:tc>
          <w:tcPr>
            <w:tcW w:w="228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695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42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671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35" w:type="pct"/>
          </w:tcPr>
          <w:p w14:paraId="6CFC0E3E" w14:textId="77777777" w:rsidR="003D5C29" w:rsidRDefault="003D5C29" w:rsidP="0010593E">
            <w:r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>– odmienia rzeczownik przez przypadki i liczby – zna budowę argumentu</w:t>
            </w:r>
          </w:p>
        </w:tc>
        <w:tc>
          <w:tcPr>
            <w:tcW w:w="735" w:type="pct"/>
          </w:tcPr>
          <w:p w14:paraId="17B7C6DF" w14:textId="77777777" w:rsidR="003D5C29" w:rsidRDefault="003D5C29" w:rsidP="0010593E">
            <w:r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t>– stosuje w swoich wypowiedziach argumenty</w:t>
            </w:r>
          </w:p>
        </w:tc>
        <w:tc>
          <w:tcPr>
            <w:tcW w:w="1194" w:type="pct"/>
          </w:tcPr>
          <w:p w14:paraId="687E345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3D5C29" w14:paraId="7B876910" w14:textId="77777777" w:rsidTr="00C167FF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C167FF">
        <w:tc>
          <w:tcPr>
            <w:tcW w:w="228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695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lastRenderedPageBreak/>
              <w:t>Nauka</w:t>
            </w:r>
          </w:p>
        </w:tc>
        <w:tc>
          <w:tcPr>
            <w:tcW w:w="742" w:type="pct"/>
          </w:tcPr>
          <w:p w14:paraId="28BF0EAF" w14:textId="77777777" w:rsidR="003D5C29" w:rsidRDefault="003D5C29" w:rsidP="0010593E">
            <w:r>
              <w:lastRenderedPageBreak/>
              <w:t>– wie, kto to jest osoba mówiąca w wierszu</w:t>
            </w:r>
          </w:p>
          <w:p w14:paraId="44A32777" w14:textId="77777777" w:rsidR="003D5C29" w:rsidRDefault="003D5C29" w:rsidP="0010593E">
            <w:r>
              <w:t xml:space="preserve">– zna pojęcia wiedzy i </w:t>
            </w:r>
            <w:r>
              <w:lastRenderedPageBreak/>
              <w:t>mądrości</w:t>
            </w:r>
          </w:p>
        </w:tc>
        <w:tc>
          <w:tcPr>
            <w:tcW w:w="671" w:type="pct"/>
          </w:tcPr>
          <w:p w14:paraId="422DDC8B" w14:textId="77777777" w:rsidR="003D5C29" w:rsidRDefault="003D5C29" w:rsidP="0010593E">
            <w:r>
              <w:lastRenderedPageBreak/>
              <w:t xml:space="preserve">– wypowiada się na temat osoby mówiącej w wierszu </w:t>
            </w:r>
            <w:r>
              <w:lastRenderedPageBreak/>
              <w:t>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35" w:type="pct"/>
          </w:tcPr>
          <w:p w14:paraId="6A55B565" w14:textId="77777777" w:rsidR="003D5C29" w:rsidRDefault="003D5C29" w:rsidP="0010593E">
            <w:r>
              <w:lastRenderedPageBreak/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 xml:space="preserve">– omawia różnice </w:t>
            </w:r>
            <w:r>
              <w:lastRenderedPageBreak/>
              <w:t>między wiedzą a mądrością</w:t>
            </w:r>
          </w:p>
        </w:tc>
        <w:tc>
          <w:tcPr>
            <w:tcW w:w="735" w:type="pct"/>
          </w:tcPr>
          <w:p w14:paraId="7082184F" w14:textId="77777777" w:rsidR="003D5C29" w:rsidRDefault="003D5C29" w:rsidP="0010593E">
            <w:r>
              <w:lastRenderedPageBreak/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różnica między wiedzą a mądrością życiową</w:t>
            </w:r>
          </w:p>
        </w:tc>
        <w:tc>
          <w:tcPr>
            <w:tcW w:w="1194" w:type="pct"/>
          </w:tcPr>
          <w:p w14:paraId="6B211952" w14:textId="77777777" w:rsidR="003D5C29" w:rsidRDefault="003D5C29" w:rsidP="0010593E">
            <w:r>
              <w:lastRenderedPageBreak/>
              <w:t>– samodzielnie analizuje i interpretuje wiersz</w:t>
            </w:r>
          </w:p>
        </w:tc>
      </w:tr>
      <w:tr w:rsidR="0083653A" w14:paraId="76C878C9" w14:textId="77777777" w:rsidTr="00C167FF">
        <w:tc>
          <w:tcPr>
            <w:tcW w:w="228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695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42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671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35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35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194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C167FF">
        <w:tc>
          <w:tcPr>
            <w:tcW w:w="228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695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42" w:type="pct"/>
          </w:tcPr>
          <w:p w14:paraId="627BCD20" w14:textId="77777777" w:rsidR="003D5C29" w:rsidRDefault="003D5C29" w:rsidP="0010593E">
            <w:r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671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humorystyczne </w:t>
            </w:r>
          </w:p>
        </w:tc>
        <w:tc>
          <w:tcPr>
            <w:tcW w:w="735" w:type="pct"/>
          </w:tcPr>
          <w:p w14:paraId="1DED1678" w14:textId="77777777" w:rsidR="003D5C29" w:rsidRDefault="003D5C29" w:rsidP="0010593E">
            <w:r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35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>– wyjaśnia, z czego wynika humor wydarzeń</w:t>
            </w:r>
          </w:p>
          <w:p w14:paraId="37F5863F" w14:textId="77777777" w:rsidR="003D5C29" w:rsidRDefault="003D5C29" w:rsidP="0010593E"/>
        </w:tc>
        <w:tc>
          <w:tcPr>
            <w:tcW w:w="1194" w:type="pct"/>
          </w:tcPr>
          <w:p w14:paraId="612BE29F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A5C8983" w14:textId="77777777" w:rsidTr="00C167FF">
        <w:tc>
          <w:tcPr>
            <w:tcW w:w="228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695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671" w:type="pct"/>
          </w:tcPr>
          <w:p w14:paraId="760AEC70" w14:textId="77777777" w:rsidR="003D5C29" w:rsidRPr="002B470E" w:rsidRDefault="003D5C29" w:rsidP="0010593E">
            <w:r w:rsidRPr="002B470E">
              <w:lastRenderedPageBreak/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 xml:space="preserve">– wymienia sposoby </w:t>
            </w:r>
            <w:r w:rsidRPr="002B470E">
              <w:lastRenderedPageBreak/>
              <w:t>spędzania wolnego czasu</w:t>
            </w:r>
          </w:p>
        </w:tc>
        <w:tc>
          <w:tcPr>
            <w:tcW w:w="735" w:type="pct"/>
          </w:tcPr>
          <w:p w14:paraId="0F80A53F" w14:textId="77777777" w:rsidR="003D5C29" w:rsidRPr="002B470E" w:rsidRDefault="003D5C29" w:rsidP="0010593E">
            <w:r w:rsidRPr="002B470E">
              <w:lastRenderedPageBreak/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35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 xml:space="preserve">– wypowiada się na temat sposobów spędzania wolnego </w:t>
            </w:r>
            <w:r w:rsidRPr="002B470E">
              <w:lastRenderedPageBreak/>
              <w:t>czasu</w:t>
            </w:r>
          </w:p>
          <w:p w14:paraId="6A732B78" w14:textId="77777777" w:rsidR="003D5C29" w:rsidRPr="002B470E" w:rsidRDefault="003D5C29" w:rsidP="0010593E"/>
        </w:tc>
        <w:tc>
          <w:tcPr>
            <w:tcW w:w="1194" w:type="pct"/>
          </w:tcPr>
          <w:p w14:paraId="5F577CD3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29E643D1" w14:textId="77777777" w:rsidTr="00C167FF">
        <w:tc>
          <w:tcPr>
            <w:tcW w:w="228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695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42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671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35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35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194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C167FF">
        <w:tc>
          <w:tcPr>
            <w:tcW w:w="228" w:type="pct"/>
          </w:tcPr>
          <w:p w14:paraId="01C46D90" w14:textId="7424606A" w:rsidR="003D5C29" w:rsidRPr="00074AB1" w:rsidRDefault="00074AB1" w:rsidP="0010593E">
            <w:r w:rsidRPr="00074AB1">
              <w:t>40</w:t>
            </w:r>
            <w:r w:rsidR="003D5C29" w:rsidRPr="00074AB1">
              <w:t>.</w:t>
            </w:r>
          </w:p>
        </w:tc>
        <w:tc>
          <w:tcPr>
            <w:tcW w:w="695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671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35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35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194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C167FF">
        <w:trPr>
          <w:trHeight w:val="1794"/>
        </w:trPr>
        <w:tc>
          <w:tcPr>
            <w:tcW w:w="228" w:type="pct"/>
          </w:tcPr>
          <w:p w14:paraId="7E4CF7AA" w14:textId="66EFB0E6" w:rsidR="003D5C29" w:rsidRDefault="00074AB1" w:rsidP="0010593E">
            <w:r>
              <w:lastRenderedPageBreak/>
              <w:t>4</w:t>
            </w:r>
            <w:r w:rsidR="003D5C29">
              <w:t>1.</w:t>
            </w:r>
          </w:p>
        </w:tc>
        <w:tc>
          <w:tcPr>
            <w:tcW w:w="695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42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671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35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35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194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C167FF">
        <w:tc>
          <w:tcPr>
            <w:tcW w:w="228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695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42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671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35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35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194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C167FF">
        <w:tc>
          <w:tcPr>
            <w:tcW w:w="228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695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42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671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35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35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194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C167FF">
        <w:tc>
          <w:tcPr>
            <w:tcW w:w="228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695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500DA1CF" w14:textId="77777777" w:rsidR="003D5C29" w:rsidRDefault="003D5C29" w:rsidP="0010593E"/>
        </w:tc>
        <w:tc>
          <w:tcPr>
            <w:tcW w:w="742" w:type="pct"/>
          </w:tcPr>
          <w:p w14:paraId="36056C86" w14:textId="77777777" w:rsidR="003D5C29" w:rsidRPr="009F5052" w:rsidRDefault="003D5C29" w:rsidP="0010593E">
            <w:r w:rsidRPr="009F5052">
              <w:t>– wie, że czasownik jest odmienną częścią 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lastRenderedPageBreak/>
              <w:t>– wie, co to jest czasownik niewłaściwy</w:t>
            </w:r>
          </w:p>
        </w:tc>
        <w:tc>
          <w:tcPr>
            <w:tcW w:w="671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lastRenderedPageBreak/>
              <w:t>– zna czasowniki niewłaściwe</w:t>
            </w:r>
          </w:p>
        </w:tc>
        <w:tc>
          <w:tcPr>
            <w:tcW w:w="735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 xml:space="preserve">– podaje przykłady </w:t>
            </w:r>
            <w:r w:rsidRPr="009F5052">
              <w:lastRenderedPageBreak/>
              <w:t>czasowników niewłaściwych</w:t>
            </w:r>
          </w:p>
        </w:tc>
        <w:tc>
          <w:tcPr>
            <w:tcW w:w="735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>– rozpoznaje czasownik spośród innych części 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</w:t>
            </w:r>
            <w:r w:rsidRPr="009F5052">
              <w:lastRenderedPageBreak/>
              <w:t xml:space="preserve">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194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>– stosuje poprawnie i funkcjonalnie czasowniki w swoich wypowiedziach</w:t>
            </w:r>
          </w:p>
        </w:tc>
      </w:tr>
      <w:tr w:rsidR="0083653A" w14:paraId="08E8DB42" w14:textId="77777777" w:rsidTr="00C167FF">
        <w:tc>
          <w:tcPr>
            <w:tcW w:w="228" w:type="pct"/>
          </w:tcPr>
          <w:p w14:paraId="0A89FE2E" w14:textId="05CBFB73" w:rsidR="003D5C29" w:rsidRDefault="00074AB1" w:rsidP="0010593E">
            <w:r>
              <w:t>4</w:t>
            </w:r>
            <w:r w:rsidR="003D5C29">
              <w:t>5.</w:t>
            </w:r>
          </w:p>
        </w:tc>
        <w:tc>
          <w:tcPr>
            <w:tcW w:w="695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42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671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35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35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194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C167FF">
        <w:tc>
          <w:tcPr>
            <w:tcW w:w="228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695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42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671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35" w:type="pct"/>
          </w:tcPr>
          <w:p w14:paraId="219C9575" w14:textId="77777777" w:rsidR="003D5C29" w:rsidRDefault="003D5C29" w:rsidP="0010593E">
            <w:r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35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194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C167FF">
        <w:tc>
          <w:tcPr>
            <w:tcW w:w="228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695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42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671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35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35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194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C167FF">
        <w:tc>
          <w:tcPr>
            <w:tcW w:w="228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695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 xml:space="preserve">Dobry plan to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podstawa!</w:t>
            </w:r>
          </w:p>
          <w:p w14:paraId="4ECA08EE" w14:textId="77777777" w:rsidR="003D5C29" w:rsidRDefault="003D5C29" w:rsidP="0010593E"/>
        </w:tc>
        <w:tc>
          <w:tcPr>
            <w:tcW w:w="742" w:type="pct"/>
          </w:tcPr>
          <w:p w14:paraId="37C5785D" w14:textId="77777777" w:rsidR="003D5C29" w:rsidRDefault="003D5C29" w:rsidP="0010593E">
            <w:r>
              <w:lastRenderedPageBreak/>
              <w:t>– wie, co to jest plan wydarzeń</w:t>
            </w:r>
          </w:p>
          <w:p w14:paraId="2DA762D3" w14:textId="77777777" w:rsidR="003D5C29" w:rsidRDefault="003D5C29" w:rsidP="0010593E">
            <w:r>
              <w:lastRenderedPageBreak/>
              <w:t>– wie, czym różni się plan ramowy od planu szczegółowego</w:t>
            </w:r>
          </w:p>
        </w:tc>
        <w:tc>
          <w:tcPr>
            <w:tcW w:w="671" w:type="pct"/>
          </w:tcPr>
          <w:p w14:paraId="098706BB" w14:textId="77777777" w:rsidR="003D5C29" w:rsidRDefault="003D5C29" w:rsidP="0010593E">
            <w:r>
              <w:lastRenderedPageBreak/>
              <w:t xml:space="preserve">– wie, na czym polega plan </w:t>
            </w:r>
            <w:r>
              <w:lastRenderedPageBreak/>
              <w:t>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35" w:type="pct"/>
          </w:tcPr>
          <w:p w14:paraId="2A5C26F9" w14:textId="77777777" w:rsidR="003D5C29" w:rsidRDefault="003D5C29" w:rsidP="0010593E">
            <w:r>
              <w:lastRenderedPageBreak/>
              <w:t>– wyjaśnia, jak tworzyć plan wydarzeń</w:t>
            </w:r>
          </w:p>
          <w:p w14:paraId="2C4FD83A" w14:textId="77777777" w:rsidR="003D5C29" w:rsidRDefault="003D5C29" w:rsidP="0010593E">
            <w:r>
              <w:lastRenderedPageBreak/>
              <w:t>– tworzy plan ramowy i plan szczegółowy</w:t>
            </w:r>
          </w:p>
        </w:tc>
        <w:tc>
          <w:tcPr>
            <w:tcW w:w="735" w:type="pct"/>
          </w:tcPr>
          <w:p w14:paraId="0E2704A3" w14:textId="77777777" w:rsidR="003D5C29" w:rsidRDefault="003D5C29" w:rsidP="0010593E">
            <w:r>
              <w:lastRenderedPageBreak/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lastRenderedPageBreak/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194" w:type="pct"/>
          </w:tcPr>
          <w:p w14:paraId="351C86D1" w14:textId="77777777" w:rsidR="003D5C29" w:rsidRDefault="003D5C29" w:rsidP="0010593E">
            <w:r>
              <w:lastRenderedPageBreak/>
              <w:t>– samodzielnie i świadomie tworzy plan wydarzeń</w:t>
            </w:r>
          </w:p>
        </w:tc>
      </w:tr>
      <w:tr w:rsidR="0083653A" w14:paraId="10AD1E86" w14:textId="77777777" w:rsidTr="00C167FF">
        <w:tc>
          <w:tcPr>
            <w:tcW w:w="228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695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42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671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35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35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194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C167FF">
        <w:tc>
          <w:tcPr>
            <w:tcW w:w="228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695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42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>– zna podstawowe zasady pisowni łącznej 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671" w:type="pct"/>
          </w:tcPr>
          <w:p w14:paraId="6526F160" w14:textId="77777777" w:rsidR="003D5C29" w:rsidRDefault="003D5C29" w:rsidP="0010593E">
            <w:r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>– zna zasady pisowni łącznej i rozdzielnej  – zna rzeczowniki 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35" w:type="pct"/>
          </w:tcPr>
          <w:p w14:paraId="2BA40873" w14:textId="77777777" w:rsidR="003D5C29" w:rsidRDefault="003D5C29" w:rsidP="0010593E">
            <w:r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>– omawia zasady pisowni łącznej i 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35" w:type="pct"/>
          </w:tcPr>
          <w:p w14:paraId="316AFF48" w14:textId="77777777" w:rsidR="003D5C29" w:rsidRDefault="003D5C29" w:rsidP="0010593E">
            <w:r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>– stosuje w praktyce zasady pisowni łącznej 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194" w:type="pct"/>
          </w:tcPr>
          <w:p w14:paraId="5F3FD795" w14:textId="1C9C1813" w:rsidR="003D5C29" w:rsidRDefault="003D5C29" w:rsidP="0010593E">
            <w:r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C167FF">
        <w:tc>
          <w:tcPr>
            <w:tcW w:w="228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695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lastRenderedPageBreak/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42" w:type="pct"/>
          </w:tcPr>
          <w:p w14:paraId="71A05EAC" w14:textId="77777777" w:rsidR="003D5C29" w:rsidRPr="009F5052" w:rsidRDefault="003D5C29" w:rsidP="0010593E">
            <w:r w:rsidRPr="009F5052">
              <w:lastRenderedPageBreak/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 xml:space="preserve">– wie, jak stworzyć ramowy plan wydarzeń – wie, na czym polega </w:t>
            </w:r>
            <w:r w:rsidRPr="009F5052">
              <w:lastRenderedPageBreak/>
              <w:t>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671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 xml:space="preserve">– wie, na czym polega ramowy plan </w:t>
            </w:r>
            <w:r w:rsidRPr="009F5052">
              <w:lastRenderedPageBreak/>
              <w:t>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35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lastRenderedPageBreak/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35" w:type="pct"/>
          </w:tcPr>
          <w:p w14:paraId="06AB40A1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lastRenderedPageBreak/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194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C167FF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C167FF">
        <w:tc>
          <w:tcPr>
            <w:tcW w:w="228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695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lastRenderedPageBreak/>
              <w:t>Jeżozwierze</w:t>
            </w:r>
          </w:p>
        </w:tc>
        <w:tc>
          <w:tcPr>
            <w:tcW w:w="742" w:type="pct"/>
          </w:tcPr>
          <w:p w14:paraId="25D3FAC1" w14:textId="77777777" w:rsidR="003D5C29" w:rsidRDefault="003D5C29" w:rsidP="0010593E">
            <w:r>
              <w:lastRenderedPageBreak/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 xml:space="preserve">– dostrzega tematykę </w:t>
            </w:r>
            <w:r>
              <w:lastRenderedPageBreak/>
              <w:t>utworu</w:t>
            </w:r>
          </w:p>
          <w:p w14:paraId="2551762B" w14:textId="77777777" w:rsidR="003D5C29" w:rsidRDefault="003D5C29" w:rsidP="0010593E"/>
        </w:tc>
        <w:tc>
          <w:tcPr>
            <w:tcW w:w="671" w:type="pct"/>
          </w:tcPr>
          <w:p w14:paraId="412F1F7F" w14:textId="77777777" w:rsidR="003D5C29" w:rsidRDefault="003D5C29" w:rsidP="0010593E">
            <w:r>
              <w:lastRenderedPageBreak/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 xml:space="preserve">– rozpoznaje </w:t>
            </w:r>
            <w:r>
              <w:lastRenderedPageBreak/>
              <w:t>tematykę utworu</w:t>
            </w:r>
          </w:p>
        </w:tc>
        <w:tc>
          <w:tcPr>
            <w:tcW w:w="735" w:type="pct"/>
          </w:tcPr>
          <w:p w14:paraId="72198FEF" w14:textId="77777777" w:rsidR="003D5C29" w:rsidRDefault="003D5C29" w:rsidP="0010593E">
            <w:r>
              <w:lastRenderedPageBreak/>
              <w:t>– wypowiada się na temat relacji między bohaterami</w:t>
            </w:r>
          </w:p>
          <w:p w14:paraId="59B3BDF5" w14:textId="77777777" w:rsidR="003D5C29" w:rsidRDefault="003D5C29" w:rsidP="0010593E">
            <w:r>
              <w:t xml:space="preserve">– wypowiada się na temat cech bohaterów </w:t>
            </w:r>
            <w:r>
              <w:lastRenderedPageBreak/>
              <w:t>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35" w:type="pct"/>
          </w:tcPr>
          <w:p w14:paraId="7BA9DFF7" w14:textId="77777777" w:rsidR="003D5C29" w:rsidRDefault="003D5C29" w:rsidP="0010593E">
            <w:r>
              <w:lastRenderedPageBreak/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 xml:space="preserve">– formułuje tematykę </w:t>
            </w:r>
            <w:r>
              <w:lastRenderedPageBreak/>
              <w:t>utworu</w:t>
            </w:r>
          </w:p>
        </w:tc>
        <w:tc>
          <w:tcPr>
            <w:tcW w:w="1194" w:type="pct"/>
          </w:tcPr>
          <w:p w14:paraId="1568F6AD" w14:textId="77777777" w:rsidR="003D5C29" w:rsidRDefault="003D5C29" w:rsidP="0010593E">
            <w:r>
              <w:lastRenderedPageBreak/>
              <w:t xml:space="preserve"> – samodzielnie analizuje i interpretuje tekst</w:t>
            </w:r>
          </w:p>
        </w:tc>
      </w:tr>
      <w:tr w:rsidR="0083653A" w14:paraId="320843E4" w14:textId="77777777" w:rsidTr="00C167FF">
        <w:tc>
          <w:tcPr>
            <w:tcW w:w="228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695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42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671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35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35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194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C167FF">
        <w:tc>
          <w:tcPr>
            <w:tcW w:w="228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695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42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671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35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35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194" w:type="pct"/>
          </w:tcPr>
          <w:p w14:paraId="57CD7637" w14:textId="77777777" w:rsidR="003D5C29" w:rsidRDefault="003D5C29" w:rsidP="0010593E">
            <w:r>
              <w:t>– tworzy wyczerpujący i oryginalny opis przedmiotu</w:t>
            </w:r>
          </w:p>
        </w:tc>
      </w:tr>
      <w:tr w:rsidR="0083653A" w14:paraId="6051312F" w14:textId="77777777" w:rsidTr="00C167FF">
        <w:tc>
          <w:tcPr>
            <w:tcW w:w="228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695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42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671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35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35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194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C167FF">
        <w:tc>
          <w:tcPr>
            <w:tcW w:w="228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695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lastRenderedPageBreak/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42" w:type="pct"/>
          </w:tcPr>
          <w:p w14:paraId="2F9006BE" w14:textId="77777777" w:rsidR="003D5C29" w:rsidRDefault="003D5C29" w:rsidP="0010593E">
            <w:r>
              <w:lastRenderedPageBreak/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</w:t>
            </w:r>
            <w:r>
              <w:lastRenderedPageBreak/>
              <w:t xml:space="preserve">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671" w:type="pct"/>
          </w:tcPr>
          <w:p w14:paraId="17114C39" w14:textId="77777777" w:rsidR="003D5C29" w:rsidRDefault="003D5C29" w:rsidP="0010593E">
            <w:r>
              <w:lastRenderedPageBreak/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 xml:space="preserve">– porządkuje </w:t>
            </w:r>
            <w:r>
              <w:lastRenderedPageBreak/>
              <w:t>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35" w:type="pct"/>
          </w:tcPr>
          <w:p w14:paraId="1ED765F7" w14:textId="77777777" w:rsidR="003D5C29" w:rsidRDefault="003D5C29" w:rsidP="0010593E">
            <w:r>
              <w:lastRenderedPageBreak/>
              <w:t>– omawia zdrobnienie – tworzy opis przedmiotu</w:t>
            </w:r>
          </w:p>
          <w:p w14:paraId="486F6E80" w14:textId="77777777" w:rsidR="003D5C29" w:rsidRDefault="003D5C29" w:rsidP="0010593E">
            <w:r>
              <w:lastRenderedPageBreak/>
              <w:t>– konstruuje plan twórczy</w:t>
            </w:r>
          </w:p>
        </w:tc>
        <w:tc>
          <w:tcPr>
            <w:tcW w:w="735" w:type="pct"/>
          </w:tcPr>
          <w:p w14:paraId="75EF000F" w14:textId="77777777" w:rsidR="003D5C29" w:rsidRDefault="003D5C29" w:rsidP="0010593E">
            <w:r>
              <w:lastRenderedPageBreak/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</w:t>
            </w:r>
            <w:r>
              <w:lastRenderedPageBreak/>
              <w:t xml:space="preserve">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194" w:type="pct"/>
          </w:tcPr>
          <w:p w14:paraId="35E397F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6DBA1D5F" w14:textId="77777777" w:rsidTr="00C167FF">
        <w:tc>
          <w:tcPr>
            <w:tcW w:w="228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695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42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671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35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35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194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C167FF">
        <w:tc>
          <w:tcPr>
            <w:tcW w:w="228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695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42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671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35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35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194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83653A" w14:paraId="73450615" w14:textId="77777777" w:rsidTr="00C167FF">
        <w:tc>
          <w:tcPr>
            <w:tcW w:w="228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695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42" w:type="pct"/>
          </w:tcPr>
          <w:p w14:paraId="380CDD1B" w14:textId="77777777" w:rsidR="003D5C29" w:rsidRDefault="003D5C29" w:rsidP="0010593E">
            <w:r>
              <w:t xml:space="preserve">– zna podstawowe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671" w:type="pct"/>
          </w:tcPr>
          <w:p w14:paraId="608B3829" w14:textId="77777777" w:rsidR="003D5C29" w:rsidRDefault="003D5C29" w:rsidP="0010593E">
            <w:r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35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35" w:type="pct"/>
          </w:tcPr>
          <w:p w14:paraId="25554353" w14:textId="77777777" w:rsidR="003D5C29" w:rsidRDefault="003D5C29" w:rsidP="0010593E">
            <w:r>
              <w:t xml:space="preserve">– stosuje w praktyce zasady pisowni 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194" w:type="pct"/>
          </w:tcPr>
          <w:p w14:paraId="53049E98" w14:textId="77777777" w:rsidR="003D5C29" w:rsidRDefault="003D5C29" w:rsidP="0010593E">
            <w:r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C167FF">
        <w:tc>
          <w:tcPr>
            <w:tcW w:w="228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695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42" w:type="pct"/>
          </w:tcPr>
          <w:p w14:paraId="68AAFE38" w14:textId="77777777" w:rsidR="003D5C29" w:rsidRDefault="003D5C29" w:rsidP="0010593E">
            <w:r>
              <w:lastRenderedPageBreak/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671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35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35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194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C167FF">
        <w:tc>
          <w:tcPr>
            <w:tcW w:w="228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695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42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671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35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35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194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C167FF">
        <w:tc>
          <w:tcPr>
            <w:tcW w:w="228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695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42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671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35" w:type="pct"/>
          </w:tcPr>
          <w:p w14:paraId="7F6AEAE4" w14:textId="77777777" w:rsidR="003D5C29" w:rsidRDefault="003D5C29" w:rsidP="0010593E">
            <w:r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35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194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C167FF">
        <w:tc>
          <w:tcPr>
            <w:tcW w:w="228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695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42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671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35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35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194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C167FF">
        <w:tc>
          <w:tcPr>
            <w:tcW w:w="228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695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lastRenderedPageBreak/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42" w:type="pct"/>
          </w:tcPr>
          <w:p w14:paraId="6E0D7B4F" w14:textId="77777777" w:rsidR="003D5C29" w:rsidRPr="009F5052" w:rsidRDefault="003D5C29" w:rsidP="0010593E">
            <w:r w:rsidRPr="009F5052">
              <w:lastRenderedPageBreak/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lastRenderedPageBreak/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671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lastRenderedPageBreak/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35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 xml:space="preserve">– wie, jak napisać opis </w:t>
            </w:r>
            <w:r w:rsidRPr="009F5052">
              <w:lastRenderedPageBreak/>
              <w:t>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t xml:space="preserve"> </w:t>
            </w:r>
          </w:p>
        </w:tc>
        <w:tc>
          <w:tcPr>
            <w:tcW w:w="735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lastRenderedPageBreak/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194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C167FF">
        <w:tc>
          <w:tcPr>
            <w:tcW w:w="228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695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42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671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35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35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194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C167FF">
        <w:tc>
          <w:tcPr>
            <w:tcW w:w="228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695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42" w:type="pct"/>
          </w:tcPr>
          <w:p w14:paraId="21AB2CF3" w14:textId="77777777" w:rsidR="003D5C29" w:rsidRDefault="003D5C29" w:rsidP="0010593E">
            <w:r>
              <w:lastRenderedPageBreak/>
              <w:t xml:space="preserve">– rozpoznaje elementy świata przedstawianego w </w:t>
            </w:r>
            <w:r>
              <w:lastRenderedPageBreak/>
              <w:t>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671" w:type="pct"/>
          </w:tcPr>
          <w:p w14:paraId="7EFC54FA" w14:textId="77777777" w:rsidR="003D5C29" w:rsidRDefault="003D5C29" w:rsidP="0010593E">
            <w:r>
              <w:lastRenderedPageBreak/>
              <w:t xml:space="preserve">– wyodrębnia elementy świata przedstawionego w </w:t>
            </w:r>
            <w:r>
              <w:lastRenderedPageBreak/>
              <w:t>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35" w:type="pct"/>
          </w:tcPr>
          <w:p w14:paraId="6BE80C1A" w14:textId="77777777" w:rsidR="003D5C29" w:rsidRDefault="003D5C29" w:rsidP="0010593E">
            <w:r>
              <w:lastRenderedPageBreak/>
              <w:t xml:space="preserve">– porządkuje elementy świata przedstawionego w </w:t>
            </w:r>
            <w:r>
              <w:lastRenderedPageBreak/>
              <w:t>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35" w:type="pct"/>
          </w:tcPr>
          <w:p w14:paraId="3FD27A32" w14:textId="77777777" w:rsidR="003D5C29" w:rsidRDefault="003D5C29" w:rsidP="0010593E">
            <w:r>
              <w:lastRenderedPageBreak/>
              <w:t xml:space="preserve">– omawia elementy świata przedstawionego w </w:t>
            </w:r>
            <w:r>
              <w:lastRenderedPageBreak/>
              <w:t>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194" w:type="pct"/>
          </w:tcPr>
          <w:p w14:paraId="72D05672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83653A" w14:paraId="634DBF21" w14:textId="77777777" w:rsidTr="00C167FF">
        <w:tc>
          <w:tcPr>
            <w:tcW w:w="228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695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42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671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35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35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194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C167FF">
        <w:tc>
          <w:tcPr>
            <w:tcW w:w="228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695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634DB265" w14:textId="77777777" w:rsidR="003D5C29" w:rsidRPr="009F5052" w:rsidRDefault="003D5C29" w:rsidP="0010593E">
            <w:r w:rsidRPr="009F5052">
              <w:t xml:space="preserve">– wskazuje fragmenty tekstu mówiące o 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671" w:type="pct"/>
          </w:tcPr>
          <w:p w14:paraId="58CBF53B" w14:textId="77777777" w:rsidR="003D5C29" w:rsidRPr="009F5052" w:rsidRDefault="003D5C29" w:rsidP="0010593E">
            <w:r w:rsidRPr="009F5052"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35" w:type="pct"/>
          </w:tcPr>
          <w:p w14:paraId="3694ABDA" w14:textId="77777777" w:rsidR="003D5C29" w:rsidRPr="009F5052" w:rsidRDefault="003D5C29" w:rsidP="0010593E">
            <w:r w:rsidRPr="009F5052"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35" w:type="pct"/>
          </w:tcPr>
          <w:p w14:paraId="1107A0FF" w14:textId="77777777" w:rsidR="003D5C29" w:rsidRPr="009F5052" w:rsidRDefault="003D5C29" w:rsidP="0010593E">
            <w:r w:rsidRPr="009F5052"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194" w:type="pct"/>
          </w:tcPr>
          <w:p w14:paraId="327AE8FC" w14:textId="77777777" w:rsidR="003D5C29" w:rsidRDefault="003D5C29" w:rsidP="0010593E">
            <w:r>
              <w:t>– samodzielnie analizuje i interpretuje komiks</w:t>
            </w:r>
          </w:p>
        </w:tc>
      </w:tr>
      <w:tr w:rsidR="003D5C29" w14:paraId="00B57548" w14:textId="77777777" w:rsidTr="00C167FF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C167FF">
        <w:tc>
          <w:tcPr>
            <w:tcW w:w="228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695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42" w:type="pct"/>
          </w:tcPr>
          <w:p w14:paraId="686416A5" w14:textId="77777777" w:rsidR="003D5C29" w:rsidRDefault="003D5C29" w:rsidP="0010593E">
            <w:r>
              <w:lastRenderedPageBreak/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 xml:space="preserve">– wie, czym cechuje się </w:t>
            </w:r>
            <w:r>
              <w:lastRenderedPageBreak/>
              <w:t>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671" w:type="pct"/>
          </w:tcPr>
          <w:p w14:paraId="22EE038D" w14:textId="77777777" w:rsidR="003D5C29" w:rsidRDefault="003D5C29" w:rsidP="0010593E">
            <w:r>
              <w:lastRenderedPageBreak/>
              <w:t>– wie, czym cechuje się epitet jako środek poetycki</w:t>
            </w:r>
          </w:p>
          <w:p w14:paraId="200AF897" w14:textId="77777777" w:rsidR="003D5C29" w:rsidRDefault="003D5C29" w:rsidP="0010593E">
            <w:r>
              <w:t xml:space="preserve">– gromadzi materiał do opisu wschodu </w:t>
            </w:r>
            <w:r>
              <w:lastRenderedPageBreak/>
              <w:t>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35" w:type="pct"/>
          </w:tcPr>
          <w:p w14:paraId="3A04744D" w14:textId="77777777" w:rsidR="003D5C29" w:rsidRDefault="003D5C29" w:rsidP="0010593E">
            <w:r>
              <w:lastRenderedPageBreak/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lastRenderedPageBreak/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35" w:type="pct"/>
          </w:tcPr>
          <w:p w14:paraId="1CA0AD50" w14:textId="77777777" w:rsidR="003D5C29" w:rsidRDefault="003D5C29" w:rsidP="0010593E">
            <w:r>
              <w:lastRenderedPageBreak/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lastRenderedPageBreak/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194" w:type="pct"/>
          </w:tcPr>
          <w:p w14:paraId="548D40F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6A8C6A1" w14:textId="77777777" w:rsidTr="00C167FF">
        <w:tc>
          <w:tcPr>
            <w:tcW w:w="228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695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42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671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35" w:type="pct"/>
          </w:tcPr>
          <w:p w14:paraId="210AB6A8" w14:textId="77777777" w:rsidR="003D5C29" w:rsidRDefault="003D5C29" w:rsidP="0010593E">
            <w:r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35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194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C167FF">
        <w:tc>
          <w:tcPr>
            <w:tcW w:w="228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695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42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671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35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35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194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C167FF">
        <w:tc>
          <w:tcPr>
            <w:tcW w:w="228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695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Słownik języka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42" w:type="pct"/>
          </w:tcPr>
          <w:p w14:paraId="596E53D8" w14:textId="77777777" w:rsidR="003D5C29" w:rsidRDefault="003D5C29" w:rsidP="0010593E">
            <w:r>
              <w:lastRenderedPageBreak/>
              <w:t>– zna słownik języka polskiego</w:t>
            </w:r>
          </w:p>
          <w:p w14:paraId="789369DF" w14:textId="77777777" w:rsidR="003D5C29" w:rsidRDefault="003D5C29" w:rsidP="0010593E">
            <w:r>
              <w:lastRenderedPageBreak/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671" w:type="pct"/>
          </w:tcPr>
          <w:p w14:paraId="32A10790" w14:textId="77777777" w:rsidR="003D5C29" w:rsidRDefault="003D5C29" w:rsidP="0010593E">
            <w:r>
              <w:lastRenderedPageBreak/>
              <w:t xml:space="preserve">– wie, do czego służy słownik języka </w:t>
            </w:r>
            <w:r>
              <w:lastRenderedPageBreak/>
              <w:t>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35" w:type="pct"/>
          </w:tcPr>
          <w:p w14:paraId="78C1341B" w14:textId="77777777" w:rsidR="003D5C29" w:rsidRDefault="003D5C29" w:rsidP="0010593E">
            <w:r>
              <w:lastRenderedPageBreak/>
              <w:t xml:space="preserve">– wyjaśnia, do czego służy słownik języka </w:t>
            </w:r>
            <w:r>
              <w:lastRenderedPageBreak/>
              <w:t>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35" w:type="pct"/>
          </w:tcPr>
          <w:p w14:paraId="32B85BF8" w14:textId="77777777" w:rsidR="003D5C29" w:rsidRDefault="003D5C29" w:rsidP="0010593E">
            <w:r>
              <w:lastRenderedPageBreak/>
              <w:t xml:space="preserve">– korzysta ze słownika języka polskiego w </w:t>
            </w:r>
            <w:r>
              <w:lastRenderedPageBreak/>
              <w:t>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194" w:type="pct"/>
          </w:tcPr>
          <w:p w14:paraId="39A5848D" w14:textId="77777777" w:rsidR="003D5C29" w:rsidRDefault="003D5C29" w:rsidP="0010593E">
            <w:r>
              <w:lastRenderedPageBreak/>
              <w:t>– funkcjonalnie korzysta ze słownika języka polskiego</w:t>
            </w:r>
          </w:p>
        </w:tc>
      </w:tr>
      <w:tr w:rsidR="0083653A" w14:paraId="713DB1E8" w14:textId="77777777" w:rsidTr="00C167FF">
        <w:tc>
          <w:tcPr>
            <w:tcW w:w="228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695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42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671" w:type="pct"/>
          </w:tcPr>
          <w:p w14:paraId="25B5A53A" w14:textId="77777777" w:rsidR="003D5C29" w:rsidRDefault="003D5C29" w:rsidP="0010593E">
            <w:r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>– zna podstawowe 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35" w:type="pct"/>
          </w:tcPr>
          <w:p w14:paraId="2459ACB9" w14:textId="77777777" w:rsidR="003D5C29" w:rsidRDefault="003D5C29" w:rsidP="0010593E">
            <w:r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35" w:type="pct"/>
          </w:tcPr>
          <w:p w14:paraId="15495E02" w14:textId="77777777" w:rsidR="003D5C29" w:rsidRDefault="003D5C29" w:rsidP="0010593E">
            <w:r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>– przytacza 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194" w:type="pct"/>
          </w:tcPr>
          <w:p w14:paraId="357554A9" w14:textId="77777777" w:rsidR="003D5C29" w:rsidRDefault="003D5C29" w:rsidP="0010593E">
            <w:r w:rsidRPr="009F5052">
              <w:t>– samodzielnie analizuje i interpretuje wybrany film</w:t>
            </w:r>
          </w:p>
        </w:tc>
      </w:tr>
      <w:tr w:rsidR="0083653A" w14:paraId="50DDCC6D" w14:textId="77777777" w:rsidTr="00C167FF">
        <w:tc>
          <w:tcPr>
            <w:tcW w:w="228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695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42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lastRenderedPageBreak/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671" w:type="pct"/>
          </w:tcPr>
          <w:p w14:paraId="52282184" w14:textId="77777777" w:rsidR="003D5C29" w:rsidRDefault="003D5C29" w:rsidP="0010593E">
            <w:r>
              <w:lastRenderedPageBreak/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lastRenderedPageBreak/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35" w:type="pct"/>
          </w:tcPr>
          <w:p w14:paraId="3B109110" w14:textId="77777777" w:rsidR="003D5C29" w:rsidRDefault="003D5C29" w:rsidP="0010593E">
            <w:r>
              <w:lastRenderedPageBreak/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lastRenderedPageBreak/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35" w:type="pct"/>
          </w:tcPr>
          <w:p w14:paraId="4097E4E6" w14:textId="77777777" w:rsidR="003D5C29" w:rsidRDefault="003D5C29" w:rsidP="0010593E">
            <w:r>
              <w:lastRenderedPageBreak/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lastRenderedPageBreak/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194" w:type="pct"/>
          </w:tcPr>
          <w:p w14:paraId="33835843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965328F" w14:textId="77777777" w:rsidTr="00C167FF">
        <w:tc>
          <w:tcPr>
            <w:tcW w:w="228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695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42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>– zna różne rodzaje 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671" w:type="pct"/>
          </w:tcPr>
          <w:p w14:paraId="013ADA24" w14:textId="77777777" w:rsidR="003D5C29" w:rsidRDefault="003D5C29" w:rsidP="0010593E">
            <w:r>
              <w:t>– wie, czym cechuje się liczebnik jako część mowy</w:t>
            </w:r>
          </w:p>
          <w:p w14:paraId="49CF3D97" w14:textId="77777777" w:rsidR="003D5C29" w:rsidRDefault="003D5C29" w:rsidP="0010593E">
            <w:r>
              <w:t>– rozróżnia liczebnik 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35" w:type="pct"/>
          </w:tcPr>
          <w:p w14:paraId="1FB30D11" w14:textId="77777777" w:rsidR="003D5C29" w:rsidRDefault="003D5C29" w:rsidP="0010593E">
            <w:r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35" w:type="pct"/>
          </w:tcPr>
          <w:p w14:paraId="764E0455" w14:textId="77777777" w:rsidR="003D5C29" w:rsidRDefault="003D5C29" w:rsidP="0010593E">
            <w:r>
              <w:t>– wyróżnia liczebnik spośród innych części mowy</w:t>
            </w:r>
          </w:p>
          <w:p w14:paraId="2A093714" w14:textId="77777777" w:rsidR="003D5C29" w:rsidRDefault="003D5C29" w:rsidP="0010593E">
            <w:r>
              <w:t>– wie, czym cechuje się 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194" w:type="pct"/>
          </w:tcPr>
          <w:p w14:paraId="5FC59154" w14:textId="77777777" w:rsidR="003D5C29" w:rsidRDefault="003D5C29" w:rsidP="0010593E">
            <w:r>
              <w:t>– stosuje poprawne formy liczebnika w swoich wypowiedziach</w:t>
            </w:r>
          </w:p>
        </w:tc>
      </w:tr>
      <w:tr w:rsidR="0083653A" w14:paraId="6B0F40FE" w14:textId="77777777" w:rsidTr="00C167FF">
        <w:tc>
          <w:tcPr>
            <w:tcW w:w="228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695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42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671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35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35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194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C167FF">
        <w:tc>
          <w:tcPr>
            <w:tcW w:w="228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695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42" w:type="pct"/>
          </w:tcPr>
          <w:p w14:paraId="4397F977" w14:textId="77777777" w:rsidR="003D5C29" w:rsidRDefault="003D5C29" w:rsidP="0010593E">
            <w:r>
              <w:lastRenderedPageBreak/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</w:t>
            </w:r>
            <w:r>
              <w:lastRenderedPageBreak/>
              <w:t>przysłówkiem i liczebnikiem</w:t>
            </w:r>
          </w:p>
        </w:tc>
        <w:tc>
          <w:tcPr>
            <w:tcW w:w="671" w:type="pct"/>
          </w:tcPr>
          <w:p w14:paraId="384A33BB" w14:textId="77777777" w:rsidR="003D5C29" w:rsidRDefault="003D5C29" w:rsidP="0010593E">
            <w:r>
              <w:lastRenderedPageBreak/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</w:t>
            </w:r>
            <w:r>
              <w:lastRenderedPageBreak/>
              <w:t>przymiotnikiem, przysłówkiem i liczebnikiem</w:t>
            </w:r>
          </w:p>
        </w:tc>
        <w:tc>
          <w:tcPr>
            <w:tcW w:w="735" w:type="pct"/>
          </w:tcPr>
          <w:p w14:paraId="11AF5D2F" w14:textId="77777777" w:rsidR="003D5C29" w:rsidRDefault="003D5C29" w:rsidP="0010593E">
            <w:r>
              <w:lastRenderedPageBreak/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</w:t>
            </w:r>
            <w:r>
              <w:lastRenderedPageBreak/>
              <w:t>przysłówkiem i liczebnikiem</w:t>
            </w:r>
          </w:p>
        </w:tc>
        <w:tc>
          <w:tcPr>
            <w:tcW w:w="735" w:type="pct"/>
          </w:tcPr>
          <w:p w14:paraId="0F969C29" w14:textId="75DD5550" w:rsidR="003D5C29" w:rsidRDefault="003D5C29" w:rsidP="0010593E">
            <w:r>
              <w:lastRenderedPageBreak/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</w:t>
            </w:r>
            <w:r>
              <w:lastRenderedPageBreak/>
              <w:t>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194" w:type="pct"/>
          </w:tcPr>
          <w:p w14:paraId="0DEED384" w14:textId="77777777" w:rsidR="003D5C29" w:rsidRDefault="003D5C29" w:rsidP="0010593E">
            <w:r>
              <w:lastRenderedPageBreak/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C167FF">
        <w:tc>
          <w:tcPr>
            <w:tcW w:w="228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695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14:paraId="0B2B4066" w14:textId="77777777" w:rsidR="003D5C29" w:rsidRDefault="003D5C29" w:rsidP="0010593E"/>
        </w:tc>
        <w:tc>
          <w:tcPr>
            <w:tcW w:w="742" w:type="pct"/>
          </w:tcPr>
          <w:p w14:paraId="15523378" w14:textId="77777777" w:rsidR="003D5C29" w:rsidRPr="006C6927" w:rsidRDefault="003D5C29" w:rsidP="0010593E">
            <w:r w:rsidRPr="006C6927"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671" w:type="pct"/>
          </w:tcPr>
          <w:p w14:paraId="0F40B126" w14:textId="77777777" w:rsidR="003D5C29" w:rsidRPr="006C6927" w:rsidRDefault="003D5C29" w:rsidP="0010593E">
            <w:r w:rsidRPr="006C6927"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35" w:type="pct"/>
          </w:tcPr>
          <w:p w14:paraId="6BD80FBD" w14:textId="77777777" w:rsidR="003D5C29" w:rsidRPr="006C6927" w:rsidRDefault="003D5C29" w:rsidP="0010593E">
            <w:r w:rsidRPr="006C6927"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35" w:type="pct"/>
          </w:tcPr>
          <w:p w14:paraId="25069733" w14:textId="77777777" w:rsidR="003D5C29" w:rsidRPr="006C6927" w:rsidRDefault="003D5C29" w:rsidP="0010593E">
            <w:r w:rsidRPr="006C6927"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194" w:type="pct"/>
          </w:tcPr>
          <w:p w14:paraId="351F7120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2186874F" w14:textId="77777777" w:rsidTr="00C167FF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C167FF">
        <w:tc>
          <w:tcPr>
            <w:tcW w:w="228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695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42" w:type="pct"/>
          </w:tcPr>
          <w:p w14:paraId="081649EA" w14:textId="77777777" w:rsidR="003D5C29" w:rsidRDefault="003D5C29" w:rsidP="0010593E">
            <w:r>
              <w:lastRenderedPageBreak/>
              <w:t xml:space="preserve">– wie, czym cechuje się baśń jako gatunek </w:t>
            </w:r>
            <w:r>
              <w:lastRenderedPageBreak/>
              <w:t>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671" w:type="pct"/>
          </w:tcPr>
          <w:p w14:paraId="097F154F" w14:textId="77777777" w:rsidR="003D5C29" w:rsidRDefault="003D5C29" w:rsidP="0010593E">
            <w:r>
              <w:lastRenderedPageBreak/>
              <w:t xml:space="preserve">– rozpoznaje baśń wśród innych </w:t>
            </w:r>
            <w:r>
              <w:lastRenderedPageBreak/>
              <w:t xml:space="preserve">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35" w:type="pct"/>
          </w:tcPr>
          <w:p w14:paraId="04FC04BE" w14:textId="77777777" w:rsidR="003D5C29" w:rsidRDefault="003D5C29" w:rsidP="0010593E">
            <w:r>
              <w:lastRenderedPageBreak/>
              <w:t xml:space="preserve">– wymienia cechy baśni jako gatunku </w:t>
            </w:r>
            <w:r>
              <w:lastRenderedPageBreak/>
              <w:t>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35" w:type="pct"/>
          </w:tcPr>
          <w:p w14:paraId="4C899FBE" w14:textId="77777777" w:rsidR="003D5C29" w:rsidRDefault="003D5C29" w:rsidP="0010593E">
            <w:r>
              <w:lastRenderedPageBreak/>
              <w:t xml:space="preserve">– omawia cechy baśni jako gatunku </w:t>
            </w:r>
            <w:r>
              <w:lastRenderedPageBreak/>
              <w:t>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194" w:type="pct"/>
          </w:tcPr>
          <w:p w14:paraId="3DFBCD5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D236AED" w14:textId="77777777" w:rsidTr="00C167FF">
        <w:tc>
          <w:tcPr>
            <w:tcW w:w="228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695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42" w:type="pct"/>
          </w:tcPr>
          <w:p w14:paraId="7AC96F9C" w14:textId="77777777" w:rsidR="003D5C29" w:rsidRDefault="003D5C29" w:rsidP="0010593E">
            <w:r>
              <w:t>– zna pojęcie zdania pojedynczego i złożonego</w:t>
            </w:r>
          </w:p>
          <w:p w14:paraId="1CCBA125" w14:textId="77777777" w:rsidR="003D5C29" w:rsidRDefault="003D5C29" w:rsidP="0010593E">
            <w:r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671" w:type="pct"/>
          </w:tcPr>
          <w:p w14:paraId="020ED62E" w14:textId="77777777" w:rsidR="003D5C29" w:rsidRDefault="003D5C29" w:rsidP="0010593E">
            <w:r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35" w:type="pct"/>
          </w:tcPr>
          <w:p w14:paraId="14606876" w14:textId="77777777" w:rsidR="003D5C29" w:rsidRDefault="003D5C29" w:rsidP="0010593E">
            <w:r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35" w:type="pct"/>
          </w:tcPr>
          <w:p w14:paraId="4386D8EF" w14:textId="77777777" w:rsidR="003D5C29" w:rsidRDefault="003D5C29" w:rsidP="0010593E">
            <w:r>
              <w:t>– wyjaśnia, czym cechuje się zdanie pojedyncze, a czym 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194" w:type="pct"/>
          </w:tcPr>
          <w:p w14:paraId="38C51E2D" w14:textId="77777777" w:rsidR="003D5C29" w:rsidRDefault="003D5C29" w:rsidP="0010593E">
            <w:r>
              <w:t>– poprawnie stosuje w swoich wypowiedziach zadania pojedyncze i złożone</w:t>
            </w:r>
          </w:p>
        </w:tc>
      </w:tr>
      <w:tr w:rsidR="0083653A" w14:paraId="22C81D38" w14:textId="77777777" w:rsidTr="00C167FF">
        <w:tc>
          <w:tcPr>
            <w:tcW w:w="228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695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42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 xml:space="preserve">– zna zasady </w:t>
            </w:r>
            <w:r w:rsidRPr="006C6927">
              <w:lastRenderedPageBreak/>
              <w:t>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671" w:type="pct"/>
          </w:tcPr>
          <w:p w14:paraId="256836DD" w14:textId="77777777" w:rsidR="003D5C29" w:rsidRPr="006C6927" w:rsidRDefault="003D5C29" w:rsidP="0010593E">
            <w:r w:rsidRPr="006C6927">
              <w:lastRenderedPageBreak/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lastRenderedPageBreak/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35" w:type="pct"/>
          </w:tcPr>
          <w:p w14:paraId="6CB7D303" w14:textId="77777777" w:rsidR="003D5C29" w:rsidRPr="006C6927" w:rsidRDefault="003D5C29" w:rsidP="0010593E">
            <w:r w:rsidRPr="006C6927">
              <w:lastRenderedPageBreak/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 xml:space="preserve">– omawia stosowanie spójnika w zdaniu </w:t>
            </w:r>
            <w:r w:rsidRPr="006C6927">
              <w:lastRenderedPageBreak/>
              <w:t>złożonym</w:t>
            </w:r>
          </w:p>
          <w:p w14:paraId="395148F3" w14:textId="77777777" w:rsidR="003D5C29" w:rsidRPr="006C6927" w:rsidRDefault="003D5C29" w:rsidP="0010593E"/>
        </w:tc>
        <w:tc>
          <w:tcPr>
            <w:tcW w:w="735" w:type="pct"/>
          </w:tcPr>
          <w:p w14:paraId="7E68733B" w14:textId="77777777" w:rsidR="003D5C29" w:rsidRPr="006C6927" w:rsidRDefault="003D5C29" w:rsidP="0010593E">
            <w:r w:rsidRPr="006C6927">
              <w:lastRenderedPageBreak/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 xml:space="preserve">– stosuje spójniki w </w:t>
            </w:r>
            <w:r w:rsidRPr="006C6927">
              <w:lastRenderedPageBreak/>
              <w:t>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194" w:type="pct"/>
          </w:tcPr>
          <w:p w14:paraId="0F113919" w14:textId="77777777" w:rsidR="003D5C29" w:rsidRPr="006C6927" w:rsidRDefault="003D5C29" w:rsidP="0010593E">
            <w:r w:rsidRPr="006C6927">
              <w:lastRenderedPageBreak/>
              <w:t xml:space="preserve">– poprawnie stosuje spójniki i przecinki w  swoich wypowiedziach </w:t>
            </w:r>
          </w:p>
        </w:tc>
      </w:tr>
      <w:tr w:rsidR="0083653A" w14:paraId="7D960B87" w14:textId="77777777" w:rsidTr="00C167FF">
        <w:tc>
          <w:tcPr>
            <w:tcW w:w="228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695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671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35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35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194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C167FF">
        <w:tc>
          <w:tcPr>
            <w:tcW w:w="228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695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42" w:type="pct"/>
          </w:tcPr>
          <w:p w14:paraId="2BB3364C" w14:textId="77777777" w:rsidR="003D5C29" w:rsidRDefault="003D5C29" w:rsidP="0010593E">
            <w:r>
              <w:t xml:space="preserve">– rozpoznaje elementy 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671" w:type="pct"/>
          </w:tcPr>
          <w:p w14:paraId="54951F86" w14:textId="77777777" w:rsidR="003D5C29" w:rsidRDefault="003D5C29" w:rsidP="0010593E">
            <w:r>
              <w:t xml:space="preserve">– wyodrębnia 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35" w:type="pct"/>
          </w:tcPr>
          <w:p w14:paraId="327F629A" w14:textId="77777777" w:rsidR="003D5C29" w:rsidRDefault="003D5C29" w:rsidP="0010593E">
            <w:r>
              <w:t xml:space="preserve">– porządkuje elementy 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35" w:type="pct"/>
          </w:tcPr>
          <w:p w14:paraId="65959201" w14:textId="77777777" w:rsidR="003D5C29" w:rsidRDefault="003D5C29" w:rsidP="0010593E">
            <w:r>
              <w:t xml:space="preserve">– omawia elementy 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194" w:type="pct"/>
          </w:tcPr>
          <w:p w14:paraId="58389825" w14:textId="77777777" w:rsidR="003D5C29" w:rsidRDefault="003D5C29" w:rsidP="0010593E">
            <w:r>
              <w:t>– samodzielnie analizuje i interpretuje tekst i obraz</w:t>
            </w:r>
          </w:p>
        </w:tc>
      </w:tr>
      <w:tr w:rsidR="0083653A" w14:paraId="62271F5A" w14:textId="77777777" w:rsidTr="00C167FF">
        <w:tc>
          <w:tcPr>
            <w:tcW w:w="228" w:type="pct"/>
          </w:tcPr>
          <w:p w14:paraId="2009E93A" w14:textId="08E43A42" w:rsidR="003D5C29" w:rsidRDefault="0024538E" w:rsidP="0010593E">
            <w:r>
              <w:t>84</w:t>
            </w:r>
            <w:r w:rsidR="003D5C29">
              <w:t>.</w:t>
            </w:r>
          </w:p>
        </w:tc>
        <w:tc>
          <w:tcPr>
            <w:tcW w:w="695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42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 xml:space="preserve">– zbiera materiał do charakterystyki </w:t>
            </w:r>
            <w:r>
              <w:lastRenderedPageBreak/>
              <w:t>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671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 xml:space="preserve">– rozpoznaje </w:t>
            </w:r>
            <w:r>
              <w:lastRenderedPageBreak/>
              <w:t>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35" w:type="pct"/>
          </w:tcPr>
          <w:p w14:paraId="62283D66" w14:textId="77777777" w:rsidR="003D5C29" w:rsidRDefault="003D5C29" w:rsidP="0010593E">
            <w:r>
              <w:lastRenderedPageBreak/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lastRenderedPageBreak/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35" w:type="pct"/>
          </w:tcPr>
          <w:p w14:paraId="5A094BBA" w14:textId="77777777" w:rsidR="003D5C29" w:rsidRDefault="003D5C29" w:rsidP="0010593E">
            <w:r>
              <w:lastRenderedPageBreak/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</w:t>
            </w:r>
            <w:r>
              <w:lastRenderedPageBreak/>
              <w:t xml:space="preserve">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194" w:type="pct"/>
          </w:tcPr>
          <w:p w14:paraId="07945FAD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AC2663A" w14:textId="77777777" w:rsidTr="00C167FF">
        <w:tc>
          <w:tcPr>
            <w:tcW w:w="228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695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42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671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35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35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194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C167FF">
        <w:tc>
          <w:tcPr>
            <w:tcW w:w="228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695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42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671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35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35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194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C167FF">
        <w:tc>
          <w:tcPr>
            <w:tcW w:w="228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695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42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671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35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 xml:space="preserve">– pisze rozwinięty list </w:t>
            </w:r>
            <w:r>
              <w:lastRenderedPageBreak/>
              <w:t>prywatny</w:t>
            </w:r>
          </w:p>
          <w:p w14:paraId="5CA123F1" w14:textId="77777777" w:rsidR="003D5C29" w:rsidRDefault="003D5C29" w:rsidP="0010593E"/>
        </w:tc>
        <w:tc>
          <w:tcPr>
            <w:tcW w:w="735" w:type="pct"/>
          </w:tcPr>
          <w:p w14:paraId="2CECAEFE" w14:textId="77777777" w:rsidR="003D5C29" w:rsidRDefault="003D5C29" w:rsidP="0010593E">
            <w:r>
              <w:lastRenderedPageBreak/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194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C167FF">
        <w:tc>
          <w:tcPr>
            <w:tcW w:w="228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695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42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671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35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35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194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C167FF">
        <w:tc>
          <w:tcPr>
            <w:tcW w:w="228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695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42" w:type="pct"/>
          </w:tcPr>
          <w:p w14:paraId="0DB1DB3A" w14:textId="77777777" w:rsidR="003D5C29" w:rsidRPr="005749A2" w:rsidRDefault="003D5C29" w:rsidP="0010593E">
            <w:r w:rsidRPr="005749A2">
              <w:t>– wie, na czym polega 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671" w:type="pct"/>
          </w:tcPr>
          <w:p w14:paraId="6B201BE6" w14:textId="77777777" w:rsidR="003D5C29" w:rsidRPr="005749A2" w:rsidRDefault="003D5C29" w:rsidP="0010593E">
            <w:r w:rsidRPr="005749A2">
              <w:t>– rozpoznaje 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35" w:type="pct"/>
          </w:tcPr>
          <w:p w14:paraId="18E06E65" w14:textId="77777777" w:rsidR="003D5C29" w:rsidRPr="005749A2" w:rsidRDefault="003D5C29" w:rsidP="0010593E">
            <w:r w:rsidRPr="005749A2">
              <w:t>– wypowiada się na 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35" w:type="pct"/>
          </w:tcPr>
          <w:p w14:paraId="4296E8FA" w14:textId="77777777" w:rsidR="003D5C29" w:rsidRPr="005749A2" w:rsidRDefault="003D5C29" w:rsidP="0010593E">
            <w:r w:rsidRPr="005749A2">
              <w:t xml:space="preserve">– omawia rolę 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194" w:type="pct"/>
          </w:tcPr>
          <w:p w14:paraId="25D0A4BD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1BCFEF6" w14:textId="77777777" w:rsidTr="00C167FF">
        <w:tc>
          <w:tcPr>
            <w:tcW w:w="228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t>90</w:t>
            </w:r>
            <w:r w:rsidR="003D5C29" w:rsidRPr="0024538E">
              <w:t>.</w:t>
            </w:r>
          </w:p>
        </w:tc>
        <w:tc>
          <w:tcPr>
            <w:tcW w:w="695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60EC37D4" w14:textId="77777777" w:rsidR="003D5C29" w:rsidRDefault="003D5C29" w:rsidP="0010593E">
            <w:r>
              <w:t>– dostrzega elementy świata przedstawionego</w:t>
            </w:r>
          </w:p>
          <w:p w14:paraId="6126AC96" w14:textId="77777777" w:rsidR="003D5C29" w:rsidRDefault="003D5C29" w:rsidP="0010593E">
            <w:r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671" w:type="pct"/>
          </w:tcPr>
          <w:p w14:paraId="08CC8F5D" w14:textId="77777777" w:rsidR="003D5C29" w:rsidRDefault="003D5C29" w:rsidP="0010593E">
            <w:r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35" w:type="pct"/>
          </w:tcPr>
          <w:p w14:paraId="08B03233" w14:textId="77777777" w:rsidR="003D5C29" w:rsidRDefault="003D5C29" w:rsidP="0010593E">
            <w:r>
              <w:softHyphen/>
              <w:t xml:space="preserve">– porządkuje elementy świata przestawionego – omawia elementy 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35" w:type="pct"/>
          </w:tcPr>
          <w:p w14:paraId="01345422" w14:textId="77777777" w:rsidR="003D5C29" w:rsidRDefault="003D5C29" w:rsidP="0010593E">
            <w:r>
              <w:t>– omawia elementy świata przedstawionego</w:t>
            </w:r>
          </w:p>
          <w:p w14:paraId="4F8C3A79" w14:textId="77777777" w:rsidR="003D5C29" w:rsidRDefault="003D5C29" w:rsidP="0010593E">
            <w:r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194" w:type="pct"/>
          </w:tcPr>
          <w:p w14:paraId="51854BE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D54B664" w14:textId="77777777" w:rsidTr="00C167FF">
        <w:tc>
          <w:tcPr>
            <w:tcW w:w="228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695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lastRenderedPageBreak/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671" w:type="pct"/>
          </w:tcPr>
          <w:p w14:paraId="3EA820E7" w14:textId="77777777" w:rsidR="003D5C29" w:rsidRDefault="003D5C29" w:rsidP="0010593E">
            <w:r>
              <w:lastRenderedPageBreak/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lastRenderedPageBreak/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35" w:type="pct"/>
          </w:tcPr>
          <w:p w14:paraId="2BBDABAB" w14:textId="77777777" w:rsidR="003D5C29" w:rsidRDefault="003D5C29" w:rsidP="0010593E">
            <w:r>
              <w:lastRenderedPageBreak/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lastRenderedPageBreak/>
              <w:t>– tworzy funkcjonalny plan tekstu</w:t>
            </w:r>
          </w:p>
        </w:tc>
        <w:tc>
          <w:tcPr>
            <w:tcW w:w="735" w:type="pct"/>
          </w:tcPr>
          <w:p w14:paraId="433B8946" w14:textId="77777777" w:rsidR="003D5C29" w:rsidRDefault="003D5C29" w:rsidP="0010593E">
            <w:r>
              <w:lastRenderedPageBreak/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194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C167FF">
        <w:tc>
          <w:tcPr>
            <w:tcW w:w="228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695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</w:tcPr>
          <w:p w14:paraId="6B765C7E" w14:textId="77777777" w:rsidR="003D5C29" w:rsidRDefault="003D5C29" w:rsidP="0010593E">
            <w:r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>– wie, co to jest problem utworu</w:t>
            </w:r>
          </w:p>
        </w:tc>
        <w:tc>
          <w:tcPr>
            <w:tcW w:w="671" w:type="pct"/>
          </w:tcPr>
          <w:p w14:paraId="03433B2B" w14:textId="77777777" w:rsidR="003D5C29" w:rsidRDefault="003D5C29" w:rsidP="0010593E">
            <w:r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35" w:type="pct"/>
          </w:tcPr>
          <w:p w14:paraId="2AD474D2" w14:textId="77777777" w:rsidR="003D5C29" w:rsidRDefault="003D5C29" w:rsidP="0010593E">
            <w:r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35" w:type="pct"/>
          </w:tcPr>
          <w:p w14:paraId="5BB2B515" w14:textId="77777777" w:rsidR="003D5C29" w:rsidRDefault="003D5C29" w:rsidP="0010593E">
            <w:r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194" w:type="pct"/>
          </w:tcPr>
          <w:p w14:paraId="3BC38209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693DEF75" w14:textId="77777777" w:rsidTr="00C167FF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C167FF">
        <w:tc>
          <w:tcPr>
            <w:tcW w:w="228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695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42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671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 xml:space="preserve">– wyjaśnia, co to jest </w:t>
            </w:r>
            <w:r>
              <w:lastRenderedPageBreak/>
              <w:t>ekologia</w:t>
            </w:r>
          </w:p>
          <w:p w14:paraId="0DDB51B3" w14:textId="77777777" w:rsidR="003D5C29" w:rsidRDefault="003D5C29" w:rsidP="0010593E"/>
        </w:tc>
        <w:tc>
          <w:tcPr>
            <w:tcW w:w="735" w:type="pct"/>
          </w:tcPr>
          <w:p w14:paraId="31DA032A" w14:textId="77777777" w:rsidR="003D5C29" w:rsidRDefault="003D5C29" w:rsidP="0010593E">
            <w:r>
              <w:lastRenderedPageBreak/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</w:t>
            </w:r>
            <w:r>
              <w:lastRenderedPageBreak/>
              <w:t xml:space="preserve">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35" w:type="pct"/>
          </w:tcPr>
          <w:p w14:paraId="58481C0A" w14:textId="77777777" w:rsidR="003D5C29" w:rsidRDefault="003D5C29" w:rsidP="0010593E">
            <w:r>
              <w:lastRenderedPageBreak/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194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C167FF">
        <w:tc>
          <w:tcPr>
            <w:tcW w:w="228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695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ekologia </w:t>
            </w:r>
          </w:p>
        </w:tc>
        <w:tc>
          <w:tcPr>
            <w:tcW w:w="671" w:type="pct"/>
          </w:tcPr>
          <w:p w14:paraId="22F9219F" w14:textId="77777777" w:rsidR="003D5C29" w:rsidRDefault="003D5C29" w:rsidP="0010593E">
            <w:r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35" w:type="pct"/>
          </w:tcPr>
          <w:p w14:paraId="26D31FC3" w14:textId="77777777" w:rsidR="003D5C29" w:rsidRDefault="003D5C29" w:rsidP="0010593E">
            <w:r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>– omawia zasady zachowania się w lesie – wypowiada się na temat zachowania ekologicznego</w:t>
            </w:r>
          </w:p>
          <w:p w14:paraId="41810C0B" w14:textId="77777777" w:rsidR="003D5C29" w:rsidRDefault="003D5C29" w:rsidP="0010593E"/>
        </w:tc>
        <w:tc>
          <w:tcPr>
            <w:tcW w:w="735" w:type="pct"/>
          </w:tcPr>
          <w:p w14:paraId="0EB7E4E8" w14:textId="77777777" w:rsidR="003D5C29" w:rsidRDefault="003D5C29" w:rsidP="0010593E">
            <w:r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>– wyjaśnia, na czym polega zachowanie ekologiczne</w:t>
            </w:r>
          </w:p>
        </w:tc>
        <w:tc>
          <w:tcPr>
            <w:tcW w:w="1194" w:type="pct"/>
          </w:tcPr>
          <w:p w14:paraId="35A7AE2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6E64604" w14:textId="77777777" w:rsidTr="00C167FF">
        <w:tc>
          <w:tcPr>
            <w:tcW w:w="228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695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671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35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35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194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C167FF">
        <w:tc>
          <w:tcPr>
            <w:tcW w:w="228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695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671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</w:t>
            </w:r>
            <w:r w:rsidRPr="005749A2">
              <w:lastRenderedPageBreak/>
              <w:t xml:space="preserve">ogłoszenie </w:t>
            </w:r>
          </w:p>
        </w:tc>
        <w:tc>
          <w:tcPr>
            <w:tcW w:w="735" w:type="pct"/>
          </w:tcPr>
          <w:p w14:paraId="057EFAB6" w14:textId="77777777" w:rsidR="003D5C29" w:rsidRPr="005749A2" w:rsidRDefault="003D5C29" w:rsidP="0010593E">
            <w:r w:rsidRPr="005749A2">
              <w:lastRenderedPageBreak/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35" w:type="pct"/>
          </w:tcPr>
          <w:p w14:paraId="469B6D46" w14:textId="77777777" w:rsidR="003D5C29" w:rsidRPr="005749A2" w:rsidRDefault="003D5C29" w:rsidP="0010593E">
            <w:r w:rsidRPr="005749A2">
              <w:lastRenderedPageBreak/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 xml:space="preserve">– pisze ogłoszenie zgodnie z wszelkimi </w:t>
            </w:r>
            <w:r w:rsidRPr="005749A2">
              <w:lastRenderedPageBreak/>
              <w:t>wymogami tej formy wypowiedzi</w:t>
            </w:r>
          </w:p>
        </w:tc>
        <w:tc>
          <w:tcPr>
            <w:tcW w:w="1194" w:type="pct"/>
          </w:tcPr>
          <w:p w14:paraId="7CE9B6A5" w14:textId="77777777" w:rsidR="003D5C29" w:rsidRDefault="003D5C29" w:rsidP="0010593E">
            <w:r>
              <w:lastRenderedPageBreak/>
              <w:t>– pisze oryginalne ogłoszenie</w:t>
            </w:r>
          </w:p>
        </w:tc>
      </w:tr>
      <w:tr w:rsidR="0083653A" w14:paraId="1B2A7F85" w14:textId="77777777" w:rsidTr="00C167FF">
        <w:tc>
          <w:tcPr>
            <w:tcW w:w="228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695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42" w:type="pct"/>
          </w:tcPr>
          <w:p w14:paraId="28372CD8" w14:textId="77777777" w:rsidR="003D5C29" w:rsidRDefault="003D5C29" w:rsidP="0010593E">
            <w:r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671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35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t xml:space="preserve"> </w:t>
            </w:r>
          </w:p>
        </w:tc>
        <w:tc>
          <w:tcPr>
            <w:tcW w:w="735" w:type="pct"/>
          </w:tcPr>
          <w:p w14:paraId="3068EA0A" w14:textId="77777777" w:rsidR="003D5C29" w:rsidRDefault="003D5C29" w:rsidP="0010593E">
            <w:r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194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C167FF">
        <w:tc>
          <w:tcPr>
            <w:tcW w:w="228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695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 xml:space="preserve">– pod kierunkiem pisze </w:t>
            </w:r>
            <w:r w:rsidRPr="00666238">
              <w:lastRenderedPageBreak/>
              <w:t>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671" w:type="pct"/>
          </w:tcPr>
          <w:p w14:paraId="55F1FF7D" w14:textId="77777777" w:rsidR="003D5C29" w:rsidRPr="00666238" w:rsidRDefault="003D5C29" w:rsidP="0010593E">
            <w:r w:rsidRPr="00666238">
              <w:lastRenderedPageBreak/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 xml:space="preserve">– wymienia </w:t>
            </w:r>
            <w:r w:rsidRPr="00666238">
              <w:lastRenderedPageBreak/>
              <w:t>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35" w:type="pct"/>
          </w:tcPr>
          <w:p w14:paraId="022E9720" w14:textId="77777777" w:rsidR="003D5C29" w:rsidRPr="00666238" w:rsidRDefault="003D5C29" w:rsidP="0010593E">
            <w:r w:rsidRPr="00666238">
              <w:lastRenderedPageBreak/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 xml:space="preserve">– pisze oryginalne </w:t>
            </w:r>
            <w:r w:rsidRPr="00666238">
              <w:lastRenderedPageBreak/>
              <w:t>ogłoszenie</w:t>
            </w:r>
          </w:p>
          <w:p w14:paraId="2C514542" w14:textId="77777777" w:rsidR="003D5C29" w:rsidRPr="00666238" w:rsidRDefault="003D5C29" w:rsidP="0010593E"/>
        </w:tc>
        <w:tc>
          <w:tcPr>
            <w:tcW w:w="735" w:type="pct"/>
          </w:tcPr>
          <w:p w14:paraId="44DAB7E3" w14:textId="77777777" w:rsidR="003D5C29" w:rsidRPr="00666238" w:rsidRDefault="003D5C29" w:rsidP="0010593E">
            <w:r w:rsidRPr="00666238">
              <w:lastRenderedPageBreak/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 xml:space="preserve">– stosuje funkcjonalnie </w:t>
            </w:r>
            <w:r w:rsidRPr="00666238">
              <w:lastRenderedPageBreak/>
              <w:t>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194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C167FF">
        <w:tc>
          <w:tcPr>
            <w:tcW w:w="228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695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671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35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35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194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C167FF">
        <w:tc>
          <w:tcPr>
            <w:tcW w:w="228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695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671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35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35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194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83653A" w14:paraId="01DCB333" w14:textId="77777777" w:rsidTr="00C167FF">
        <w:tc>
          <w:tcPr>
            <w:tcW w:w="228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695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671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35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35" w:type="pct"/>
          </w:tcPr>
          <w:p w14:paraId="1CAE1000" w14:textId="77777777" w:rsidR="003D5C29" w:rsidRPr="00666238" w:rsidRDefault="003D5C29" w:rsidP="0010593E">
            <w:r w:rsidRPr="00666238">
              <w:lastRenderedPageBreak/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194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C167FF">
        <w:tc>
          <w:tcPr>
            <w:tcW w:w="228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695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671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35" w:type="pct"/>
          </w:tcPr>
          <w:p w14:paraId="6B446AFF" w14:textId="477CC123" w:rsidR="003D5C29" w:rsidRPr="00CF0D25" w:rsidRDefault="003D5C29" w:rsidP="0010593E">
            <w:r w:rsidRPr="00CF0D25"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>– tworzy ciekawy opis krajobrazu</w:t>
            </w:r>
          </w:p>
          <w:p w14:paraId="4625D685" w14:textId="77777777" w:rsidR="003D5C29" w:rsidRPr="00CF0D25" w:rsidRDefault="003D5C29" w:rsidP="0010593E"/>
        </w:tc>
        <w:tc>
          <w:tcPr>
            <w:tcW w:w="735" w:type="pct"/>
          </w:tcPr>
          <w:p w14:paraId="34A3960B" w14:textId="77777777" w:rsidR="003D5C29" w:rsidRPr="00CF0D25" w:rsidRDefault="003D5C29" w:rsidP="0010593E">
            <w:r w:rsidRPr="00CF0D25"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194" w:type="pct"/>
          </w:tcPr>
          <w:p w14:paraId="4C58855F" w14:textId="77777777" w:rsidR="003D5C29" w:rsidRDefault="003D5C29" w:rsidP="0010593E">
            <w:r>
              <w:t xml:space="preserve">– tworzy rozwinięty, oryginalny opis krajobrazu </w:t>
            </w:r>
          </w:p>
        </w:tc>
      </w:tr>
      <w:tr w:rsidR="0083653A" w14:paraId="00A5C103" w14:textId="77777777" w:rsidTr="00C167FF">
        <w:tc>
          <w:tcPr>
            <w:tcW w:w="228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695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671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35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35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194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C167FF">
        <w:tc>
          <w:tcPr>
            <w:tcW w:w="228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695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671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35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35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194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C167FF">
        <w:trPr>
          <w:trHeight w:val="2484"/>
        </w:trPr>
        <w:tc>
          <w:tcPr>
            <w:tcW w:w="228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695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42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671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35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35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194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C167FF">
        <w:tc>
          <w:tcPr>
            <w:tcW w:w="228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695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42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671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35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35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194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0D91" w14:textId="77777777" w:rsidR="00473EDF" w:rsidRDefault="00473EDF" w:rsidP="00285D6F">
      <w:pPr>
        <w:spacing w:after="0" w:line="240" w:lineRule="auto"/>
      </w:pPr>
      <w:r>
        <w:separator/>
      </w:r>
    </w:p>
  </w:endnote>
  <w:endnote w:type="continuationSeparator" w:id="0">
    <w:p w14:paraId="77D12F24" w14:textId="77777777" w:rsidR="00473EDF" w:rsidRDefault="00473ED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604BFB71" w:rsidR="00425469" w:rsidRDefault="0042546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13204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DAAF" w14:textId="77777777" w:rsidR="00473EDF" w:rsidRDefault="00473EDF" w:rsidP="00285D6F">
      <w:pPr>
        <w:spacing w:after="0" w:line="240" w:lineRule="auto"/>
      </w:pPr>
      <w:r>
        <w:separator/>
      </w:r>
    </w:p>
  </w:footnote>
  <w:footnote w:type="continuationSeparator" w:id="0">
    <w:p w14:paraId="00E680C9" w14:textId="77777777" w:rsidR="00473EDF" w:rsidRDefault="00473ED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73EDF"/>
    <w:rsid w:val="00476793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167FF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37</Pages>
  <Words>10230</Words>
  <Characters>61385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Subczyńska</cp:lastModifiedBy>
  <cp:revision>83</cp:revision>
  <dcterms:created xsi:type="dcterms:W3CDTF">2023-03-24T17:29:00Z</dcterms:created>
  <dcterms:modified xsi:type="dcterms:W3CDTF">2023-09-08T13:15:00Z</dcterms:modified>
</cp:coreProperties>
</file>